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16C11" w14:textId="06A55CFB" w:rsidR="00DF1ADA" w:rsidRPr="00DF1ADA" w:rsidRDefault="00DF1ADA" w:rsidP="00DF1ADA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Robust submersible pressure sensors </w:t>
      </w:r>
      <w:r w:rsidR="00411EF4">
        <w:rPr>
          <w:rFonts w:cs="Arial"/>
          <w:b/>
          <w:bCs/>
          <w:color w:val="000000"/>
          <w:sz w:val="24"/>
          <w:szCs w:val="24"/>
        </w:rPr>
        <w:br/>
      </w:r>
      <w:r>
        <w:rPr>
          <w:rFonts w:cs="Arial"/>
          <w:b/>
          <w:bCs/>
          <w:color w:val="000000"/>
          <w:sz w:val="24"/>
          <w:szCs w:val="24"/>
        </w:rPr>
        <w:t>with many options</w:t>
      </w:r>
    </w:p>
    <w:p w14:paraId="0BBBA89D" w14:textId="77777777" w:rsidR="00DF1ADA" w:rsidRPr="00DF1ADA" w:rsidRDefault="00DF1ADA" w:rsidP="00DF1ADA">
      <w:pPr>
        <w:rPr>
          <w:rFonts w:cs="Arial"/>
          <w:color w:val="000000"/>
          <w:sz w:val="22"/>
          <w:szCs w:val="22"/>
        </w:rPr>
      </w:pPr>
    </w:p>
    <w:p w14:paraId="48817C55" w14:textId="00A60803" w:rsidR="00972ECB" w:rsidRDefault="00DF1ADA" w:rsidP="00DF1ADA">
      <w:pPr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Klingenberg, January 2017. </w:t>
      </w:r>
    </w:p>
    <w:p w14:paraId="394039BF" w14:textId="7C8E0845" w:rsidR="00DF1ADA" w:rsidRPr="00DF1ADA" w:rsidRDefault="00DF1ADA" w:rsidP="00DF1ADA">
      <w:pPr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WIKA has extended its portfolio by two high-performance submersible pressure sensors with a </w:t>
      </w:r>
      <w:proofErr w:type="spellStart"/>
      <w:r>
        <w:rPr>
          <w:rFonts w:cs="Arial"/>
          <w:b/>
          <w:color w:val="000000"/>
          <w:sz w:val="22"/>
          <w:szCs w:val="22"/>
        </w:rPr>
        <w:t>slimline</w:t>
      </w:r>
      <w:proofErr w:type="spellEnd"/>
      <w:r>
        <w:rPr>
          <w:rFonts w:cs="Arial"/>
          <w:b/>
          <w:color w:val="000000"/>
          <w:sz w:val="22"/>
          <w:szCs w:val="22"/>
        </w:rPr>
        <w:t xml:space="preserve"> design. As a result of the many options in a single instrument, they offer an exceptionally attractive price-performance ratio.  </w:t>
      </w:r>
    </w:p>
    <w:p w14:paraId="6FF41C64" w14:textId="77777777" w:rsidR="00DF1ADA" w:rsidRPr="00DF1ADA" w:rsidRDefault="00DF1ADA" w:rsidP="00DF1ADA">
      <w:pPr>
        <w:rPr>
          <w:rFonts w:cs="Arial"/>
          <w:color w:val="000000"/>
          <w:sz w:val="22"/>
          <w:szCs w:val="22"/>
        </w:rPr>
      </w:pPr>
    </w:p>
    <w:p w14:paraId="02F21787" w14:textId="0D1D9A83" w:rsidR="00DF1ADA" w:rsidRPr="00DF1ADA" w:rsidRDefault="00DF1ADA" w:rsidP="00DF1ADA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The model LW-1 is suitable for level monitoring of water and wastewater. The model LF-1 features long-lasting resistance within all common oils and fuels. Both submersible pressure sensors are, with their </w:t>
      </w:r>
      <w:proofErr w:type="spellStart"/>
      <w:r>
        <w:rPr>
          <w:rFonts w:cs="Arial"/>
          <w:color w:val="000000"/>
          <w:sz w:val="22"/>
          <w:szCs w:val="22"/>
        </w:rPr>
        <w:t>slimline</w:t>
      </w:r>
      <w:proofErr w:type="spellEnd"/>
      <w:r>
        <w:rPr>
          <w:rFonts w:cs="Arial"/>
          <w:color w:val="000000"/>
          <w:sz w:val="22"/>
          <w:szCs w:val="22"/>
        </w:rPr>
        <w:t xml:space="preserve"> case diameter of 22 mm (&lt; 1 inch), ideal for use within pipes. Thanks to a newly developed sealing concept, special cable and further options, such as Ex and overvoltage protection during lightning strikes, the instruments work reliably even under harsh conditions.</w:t>
      </w:r>
    </w:p>
    <w:p w14:paraId="1C7D3870" w14:textId="77777777" w:rsidR="00DF1ADA" w:rsidRPr="00DF1ADA" w:rsidRDefault="00DF1ADA" w:rsidP="00DF1ADA">
      <w:pPr>
        <w:rPr>
          <w:rFonts w:cs="Arial"/>
          <w:color w:val="000000"/>
          <w:sz w:val="22"/>
          <w:szCs w:val="22"/>
        </w:rPr>
      </w:pPr>
    </w:p>
    <w:p w14:paraId="6FFF3F3B" w14:textId="1E769FF1" w:rsidR="00DF1ADA" w:rsidRPr="00DF1ADA" w:rsidRDefault="00DF1ADA" w:rsidP="00DF1ADA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The new submersible pressure sensors are available with a variety of output signals. The low-power signals enable battery operation from 3.6 V, and its life is increased enormously through the fast response times and a low current consumption. The monitoring of the medium temperature is possible via an optional analogue output. The </w:t>
      </w:r>
      <w:proofErr w:type="spellStart"/>
      <w:r>
        <w:rPr>
          <w:rFonts w:cs="Arial"/>
          <w:color w:val="000000"/>
          <w:sz w:val="22"/>
          <w:szCs w:val="22"/>
        </w:rPr>
        <w:t>parameterisation</w:t>
      </w:r>
      <w:proofErr w:type="spellEnd"/>
      <w:r>
        <w:rPr>
          <w:rFonts w:cs="Arial"/>
          <w:color w:val="000000"/>
          <w:sz w:val="22"/>
          <w:szCs w:val="22"/>
        </w:rPr>
        <w:t xml:space="preserve"> of unit and error signal, and also the scaling of the measuring range, is carried out via HART</w:t>
      </w:r>
      <w:r>
        <w:rPr>
          <w:rFonts w:cs="Arial"/>
          <w:color w:val="000000"/>
          <w:sz w:val="22"/>
          <w:szCs w:val="22"/>
          <w:vertAlign w:val="superscript"/>
        </w:rPr>
        <w:t>®</w:t>
      </w:r>
      <w:r>
        <w:rPr>
          <w:rFonts w:cs="Arial"/>
          <w:color w:val="000000"/>
          <w:sz w:val="22"/>
          <w:szCs w:val="22"/>
        </w:rPr>
        <w:t xml:space="preserve"> communication.</w:t>
      </w:r>
    </w:p>
    <w:p w14:paraId="0742687B" w14:textId="47E2A722" w:rsidR="0044044B" w:rsidRDefault="0044044B" w:rsidP="00DF1ADA">
      <w:pPr>
        <w:rPr>
          <w:rFonts w:cs="Arial"/>
          <w:color w:val="000000"/>
          <w:sz w:val="22"/>
          <w:szCs w:val="22"/>
        </w:rPr>
      </w:pPr>
    </w:p>
    <w:p w14:paraId="76302895" w14:textId="1D0470ED" w:rsidR="00DF1ADA" w:rsidRPr="00DF1ADA" w:rsidRDefault="004F363F" w:rsidP="00DF1ADA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General information on hydrostatic level measurement can be found by the user at www.wika.com/hydrostatic-level.</w:t>
      </w:r>
    </w:p>
    <w:p w14:paraId="35166FE6" w14:textId="753E0BC4" w:rsidR="00C9006E" w:rsidRPr="00DF1ADA" w:rsidRDefault="00CC4589" w:rsidP="00BA0A7F">
      <w:pPr>
        <w:pStyle w:val="BodyText"/>
        <w:rPr>
          <w:b w:val="0"/>
          <w:bCs w:val="0"/>
        </w:rPr>
      </w:pPr>
      <w:r w:rsidRPr="00DF1ADA">
        <w:rPr>
          <w:b w:val="0"/>
          <w:bCs w:val="0"/>
        </w:rPr>
        <w:t xml:space="preserve">  </w:t>
      </w:r>
      <w:r w:rsidR="008F415D" w:rsidRPr="00DF1ADA">
        <w:rPr>
          <w:b w:val="0"/>
          <w:bCs w:val="0"/>
        </w:rPr>
        <w:t xml:space="preserve"> </w:t>
      </w:r>
      <w:r w:rsidR="000827F6" w:rsidRPr="00DF1ADA">
        <w:rPr>
          <w:b w:val="0"/>
          <w:bCs w:val="0"/>
        </w:rPr>
        <w:t xml:space="preserve"> </w:t>
      </w:r>
      <w:r w:rsidR="00C9006E" w:rsidRPr="00DF1ADA">
        <w:rPr>
          <w:b w:val="0"/>
          <w:bCs w:val="0"/>
        </w:rPr>
        <w:t xml:space="preserve">  </w:t>
      </w:r>
    </w:p>
    <w:p w14:paraId="4895E50D" w14:textId="23290455" w:rsidR="00B02416" w:rsidRPr="00BF7D34" w:rsidRDefault="00B02416">
      <w:pPr>
        <w:pStyle w:val="BodyText"/>
        <w:rPr>
          <w:b w:val="0"/>
        </w:rPr>
      </w:pPr>
      <w:r>
        <w:rPr>
          <w:b w:val="0"/>
        </w:rPr>
        <w:t xml:space="preserve">Number of characters: </w:t>
      </w:r>
      <w:r w:rsidR="00576226">
        <w:rPr>
          <w:b w:val="0"/>
        </w:rPr>
        <w:t>1282</w:t>
      </w:r>
    </w:p>
    <w:p w14:paraId="39810D5F" w14:textId="00BA264E" w:rsidR="00FA392F" w:rsidRPr="00BF7D34" w:rsidRDefault="00E42902">
      <w:pPr>
        <w:rPr>
          <w:rFonts w:cs="Arial"/>
          <w:position w:val="6"/>
          <w:sz w:val="22"/>
          <w:szCs w:val="22"/>
        </w:rPr>
      </w:pPr>
      <w:r>
        <w:rPr>
          <w:rFonts w:cs="Arial"/>
          <w:position w:val="6"/>
          <w:sz w:val="22"/>
          <w:szCs w:val="22"/>
        </w:rPr>
        <w:t>Key word: LF-1/LW-1</w:t>
      </w:r>
    </w:p>
    <w:p w14:paraId="26EAD3B3" w14:textId="77777777" w:rsidR="00B02416" w:rsidRDefault="00B02416">
      <w:pPr>
        <w:pStyle w:val="BodyText"/>
        <w:rPr>
          <w:b w:val="0"/>
          <w:sz w:val="20"/>
        </w:rPr>
      </w:pPr>
    </w:p>
    <w:p w14:paraId="19C839DE" w14:textId="77777777" w:rsidR="00B02416" w:rsidRDefault="00B02416">
      <w:pPr>
        <w:pStyle w:val="BodyText"/>
        <w:rPr>
          <w:b w:val="0"/>
          <w:sz w:val="20"/>
        </w:rPr>
      </w:pPr>
    </w:p>
    <w:p w14:paraId="3160CA33" w14:textId="77777777" w:rsidR="00B02416" w:rsidRDefault="00B02416">
      <w:pPr>
        <w:pStyle w:val="BodyText"/>
        <w:rPr>
          <w:b w:val="0"/>
          <w:sz w:val="20"/>
        </w:rPr>
      </w:pPr>
    </w:p>
    <w:p w14:paraId="6939C41E" w14:textId="77777777" w:rsidR="001A5047" w:rsidRDefault="001A5047">
      <w:pPr>
        <w:pStyle w:val="BodyText"/>
        <w:rPr>
          <w:b w:val="0"/>
          <w:sz w:val="20"/>
        </w:rPr>
      </w:pPr>
    </w:p>
    <w:p w14:paraId="68259893" w14:textId="77777777" w:rsidR="00B02416" w:rsidRDefault="00B02416">
      <w:pPr>
        <w:pStyle w:val="BodyText"/>
        <w:rPr>
          <w:b w:val="0"/>
          <w:sz w:val="20"/>
        </w:rPr>
      </w:pPr>
    </w:p>
    <w:p w14:paraId="055B2BE7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15AFF0FF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66015B8E" w14:textId="77777777" w:rsidR="00B02416" w:rsidRDefault="00B02416">
      <w:pPr>
        <w:tabs>
          <w:tab w:val="left" w:pos="993"/>
        </w:tabs>
        <w:rPr>
          <w:rFonts w:cs="Arial"/>
          <w:b/>
        </w:rPr>
      </w:pPr>
    </w:p>
    <w:p w14:paraId="78F8495E" w14:textId="77777777" w:rsidR="009C46E8" w:rsidRDefault="009C46E8">
      <w:pPr>
        <w:tabs>
          <w:tab w:val="left" w:pos="993"/>
        </w:tabs>
        <w:rPr>
          <w:rFonts w:cs="Arial"/>
          <w:b/>
        </w:rPr>
      </w:pPr>
    </w:p>
    <w:p w14:paraId="6823A64A" w14:textId="77777777" w:rsidR="009C46E8" w:rsidRDefault="009C46E8">
      <w:pPr>
        <w:tabs>
          <w:tab w:val="left" w:pos="993"/>
        </w:tabs>
        <w:rPr>
          <w:rFonts w:cs="Arial"/>
          <w:b/>
        </w:rPr>
      </w:pPr>
    </w:p>
    <w:p w14:paraId="3AAF4A90" w14:textId="77777777" w:rsidR="009C46E8" w:rsidRDefault="009C46E8">
      <w:pPr>
        <w:tabs>
          <w:tab w:val="left" w:pos="993"/>
        </w:tabs>
        <w:rPr>
          <w:rFonts w:cs="Arial"/>
          <w:b/>
        </w:rPr>
      </w:pPr>
    </w:p>
    <w:p w14:paraId="71CC3C71" w14:textId="77777777" w:rsidR="009C46E8" w:rsidRDefault="009C46E8">
      <w:pPr>
        <w:tabs>
          <w:tab w:val="left" w:pos="993"/>
        </w:tabs>
        <w:rPr>
          <w:rFonts w:cs="Arial"/>
          <w:b/>
        </w:rPr>
      </w:pPr>
    </w:p>
    <w:p w14:paraId="4337BBDA" w14:textId="77777777" w:rsidR="009C46E8" w:rsidRPr="005E191A" w:rsidRDefault="009C46E8">
      <w:pPr>
        <w:tabs>
          <w:tab w:val="left" w:pos="993"/>
        </w:tabs>
        <w:rPr>
          <w:rFonts w:cs="Arial"/>
          <w:b/>
        </w:rPr>
      </w:pPr>
    </w:p>
    <w:p w14:paraId="5D224567" w14:textId="77777777" w:rsidR="00B02416" w:rsidRPr="005E191A" w:rsidRDefault="00B02416">
      <w:pPr>
        <w:tabs>
          <w:tab w:val="left" w:pos="754"/>
          <w:tab w:val="left" w:pos="993"/>
        </w:tabs>
        <w:rPr>
          <w:rFonts w:cs="Arial"/>
        </w:rPr>
      </w:pPr>
    </w:p>
    <w:p w14:paraId="06CD7310" w14:textId="77777777" w:rsidR="00B02416" w:rsidRDefault="00B02416">
      <w:pPr>
        <w:rPr>
          <w:color w:val="000000"/>
          <w:szCs w:val="22"/>
        </w:rPr>
      </w:pPr>
      <w:r>
        <w:rPr>
          <w:b/>
        </w:rPr>
        <w:lastRenderedPageBreak/>
        <w:t>WIKA company photograph:</w:t>
      </w:r>
    </w:p>
    <w:p w14:paraId="12C3DCD8" w14:textId="451E99DA" w:rsidR="00B02416" w:rsidRPr="00972ECB" w:rsidRDefault="00972ECB">
      <w:pPr>
        <w:pStyle w:val="Header"/>
        <w:tabs>
          <w:tab w:val="clear" w:pos="4536"/>
          <w:tab w:val="clear" w:pos="9072"/>
        </w:tabs>
        <w:rPr>
          <w:lang w:val="nl-NL"/>
        </w:rPr>
      </w:pPr>
      <w:r>
        <w:t>Model LF-1 submersible pressure sensor and model LW-1 submersible pressure sensor</w:t>
      </w:r>
    </w:p>
    <w:p w14:paraId="7EFC0E80" w14:textId="68199C94" w:rsidR="001A5047" w:rsidRPr="00972ECB" w:rsidRDefault="001A5047" w:rsidP="001A5047">
      <w:pPr>
        <w:pStyle w:val="Header"/>
        <w:tabs>
          <w:tab w:val="clear" w:pos="4536"/>
          <w:tab w:val="clear" w:pos="9072"/>
        </w:tabs>
        <w:rPr>
          <w:lang w:val="nl-NL"/>
        </w:rPr>
      </w:pPr>
    </w:p>
    <w:p w14:paraId="5E80DB93" w14:textId="7CA45780" w:rsidR="001A5047" w:rsidRPr="00DF46D6" w:rsidRDefault="00972ECB">
      <w:pPr>
        <w:pStyle w:val="Header"/>
        <w:tabs>
          <w:tab w:val="clear" w:pos="4536"/>
          <w:tab w:val="clear" w:pos="9072"/>
        </w:tabs>
        <w:rPr>
          <w:b/>
        </w:rPr>
      </w:pPr>
      <w:r>
        <w:rPr>
          <w:b/>
          <w:noProof/>
        </w:rPr>
        <w:drawing>
          <wp:inline distT="0" distB="0" distL="0" distR="0" wp14:anchorId="41856C8E" wp14:editId="4563B759">
            <wp:extent cx="1676400" cy="4499113"/>
            <wp:effectExtent l="0" t="0" r="0" b="0"/>
            <wp:docPr id="4" name="Grafik 4" descr="N:\Sales-Europe\06_Marketing\MS\02_Media\10_Presse_MAAN\02_Presseinformationen\2017\Bilder\Composing_LF1_L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7\Bilder\Composing_LF1_LW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49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479D6" w14:textId="77777777" w:rsidR="001A5047" w:rsidRPr="00DF46D6" w:rsidRDefault="001A5047">
      <w:pPr>
        <w:pStyle w:val="Header"/>
        <w:tabs>
          <w:tab w:val="clear" w:pos="4536"/>
          <w:tab w:val="clear" w:pos="9072"/>
        </w:tabs>
        <w:rPr>
          <w:b/>
        </w:rPr>
      </w:pPr>
    </w:p>
    <w:p w14:paraId="72A4E96F" w14:textId="77777777" w:rsidR="009C46E8" w:rsidRDefault="009C46E8">
      <w:pPr>
        <w:tabs>
          <w:tab w:val="left" w:pos="754"/>
          <w:tab w:val="left" w:pos="993"/>
        </w:tabs>
        <w:rPr>
          <w:b/>
        </w:rPr>
      </w:pPr>
    </w:p>
    <w:p w14:paraId="36F6FAA6" w14:textId="77777777" w:rsidR="00B02416" w:rsidRPr="005B09B6" w:rsidRDefault="00B02416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Edited by:</w:t>
      </w:r>
    </w:p>
    <w:p w14:paraId="05764BCC" w14:textId="276AC032" w:rsidR="009C46E8" w:rsidRDefault="009C46E8" w:rsidP="009C46E8">
      <w:pPr>
        <w:tabs>
          <w:tab w:val="left" w:pos="754"/>
          <w:tab w:val="left" w:pos="993"/>
        </w:tabs>
      </w:pPr>
      <w:r>
        <w:t xml:space="preserve">WIKA Instruments Ltd. </w:t>
      </w:r>
    </w:p>
    <w:p w14:paraId="26467A3F" w14:textId="77777777" w:rsidR="009C46E8" w:rsidRDefault="009C46E8" w:rsidP="009C46E8">
      <w:pPr>
        <w:tabs>
          <w:tab w:val="left" w:pos="754"/>
          <w:tab w:val="left" w:pos="993"/>
        </w:tabs>
      </w:pPr>
      <w:r>
        <w:t xml:space="preserve">3103 Parsons Road </w:t>
      </w:r>
    </w:p>
    <w:p w14:paraId="78CC9202" w14:textId="77777777" w:rsidR="009C46E8" w:rsidRDefault="009C46E8" w:rsidP="009C46E8">
      <w:pPr>
        <w:tabs>
          <w:tab w:val="left" w:pos="754"/>
          <w:tab w:val="left" w:pos="993"/>
        </w:tabs>
      </w:pPr>
      <w:r>
        <w:t xml:space="preserve">Edmonton, AB T6N 1C8 </w:t>
      </w:r>
    </w:p>
    <w:p w14:paraId="5B0A4FBC" w14:textId="77777777" w:rsidR="009C46E8" w:rsidRDefault="009C46E8" w:rsidP="009C46E8">
      <w:pPr>
        <w:tabs>
          <w:tab w:val="left" w:pos="754"/>
          <w:tab w:val="left" w:pos="993"/>
        </w:tabs>
      </w:pPr>
      <w:r>
        <w:t xml:space="preserve">Canada </w:t>
      </w:r>
    </w:p>
    <w:p w14:paraId="35A1C6A0" w14:textId="77777777" w:rsidR="009C46E8" w:rsidRDefault="009C46E8" w:rsidP="009C46E8">
      <w:pPr>
        <w:tabs>
          <w:tab w:val="left" w:pos="754"/>
          <w:tab w:val="left" w:pos="993"/>
        </w:tabs>
      </w:pPr>
      <w:r>
        <w:t xml:space="preserve">Tel. (+1) 780 463-7035 </w:t>
      </w:r>
    </w:p>
    <w:p w14:paraId="1A4DAE1C" w14:textId="77777777" w:rsidR="009C46E8" w:rsidRDefault="009C46E8" w:rsidP="009C46E8">
      <w:pPr>
        <w:tabs>
          <w:tab w:val="left" w:pos="754"/>
          <w:tab w:val="left" w:pos="993"/>
        </w:tabs>
      </w:pPr>
      <w:r>
        <w:t xml:space="preserve">Fax (+1) 780 462-0017 </w:t>
      </w:r>
    </w:p>
    <w:p w14:paraId="487A95C8" w14:textId="528328D6" w:rsidR="009C46E8" w:rsidRDefault="009C46E8" w:rsidP="009C46E8">
      <w:r>
        <w:t xml:space="preserve">E-mail </w:t>
      </w:r>
      <w:hyperlink r:id="rId12" w:history="1">
        <w:r w:rsidR="004D7A52">
          <w:rPr>
            <w:rStyle w:val="Hyperlink"/>
          </w:rPr>
          <w:t>marketing.ca@wika.com</w:t>
        </w:r>
      </w:hyperlink>
      <w:bookmarkStart w:id="0" w:name="_GoBack"/>
      <w:bookmarkEnd w:id="0"/>
    </w:p>
    <w:p w14:paraId="1E261158" w14:textId="21D0F7B2" w:rsidR="00B02416" w:rsidRPr="00411EF4" w:rsidRDefault="004D7A52" w:rsidP="009C46E8">
      <w:hyperlink r:id="rId13" w:history="1">
        <w:r w:rsidR="009C46E8">
          <w:rPr>
            <w:rStyle w:val="Hyperlink"/>
            <w:rFonts w:cs="Arial"/>
          </w:rPr>
          <w:t>www.wika.ca</w:t>
        </w:r>
      </w:hyperlink>
    </w:p>
    <w:p w14:paraId="35742B58" w14:textId="77777777" w:rsidR="00B02416" w:rsidRPr="00411EF4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14:paraId="21E61F22" w14:textId="4D64FE42" w:rsidR="00B02416" w:rsidRPr="000A7C89" w:rsidRDefault="00B02416" w:rsidP="000A7C89">
      <w:pPr>
        <w:rPr>
          <w:rFonts w:cs="Arial"/>
        </w:rPr>
      </w:pPr>
      <w:r>
        <w:rPr>
          <w:rFonts w:cs="Arial"/>
        </w:rPr>
        <w:t xml:space="preserve">WIKA press release </w:t>
      </w:r>
      <w:r w:rsidR="000C6735">
        <w:rPr>
          <w:rFonts w:cs="Arial"/>
        </w:rPr>
        <w:t>01/2017</w:t>
      </w:r>
    </w:p>
    <w:sectPr w:rsidR="00B02416" w:rsidRPr="000A7C89" w:rsidSect="00CC3288">
      <w:headerReference w:type="default" r:id="rId14"/>
      <w:pgSz w:w="12240" w:h="15840" w:code="1"/>
      <w:pgMar w:top="3686" w:right="2975" w:bottom="1134" w:left="212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1A47C" w14:textId="77777777" w:rsidR="00E82A22" w:rsidRDefault="00E82A22">
      <w:r>
        <w:separator/>
      </w:r>
    </w:p>
  </w:endnote>
  <w:endnote w:type="continuationSeparator" w:id="0">
    <w:p w14:paraId="4BD2C0C3" w14:textId="77777777" w:rsidR="00E82A22" w:rsidRDefault="00E8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C47B0" w14:textId="77777777" w:rsidR="00E82A22" w:rsidRDefault="00E82A22">
      <w:r>
        <w:separator/>
      </w:r>
    </w:p>
  </w:footnote>
  <w:footnote w:type="continuationSeparator" w:id="0">
    <w:p w14:paraId="5DBAD9A9" w14:textId="77777777" w:rsidR="00E82A22" w:rsidRDefault="00E82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EFD97" w14:textId="77777777" w:rsidR="00DF1ADA" w:rsidRDefault="00DF1AD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F0CC258" wp14:editId="77887040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3A197" w14:textId="77777777" w:rsidR="00DF1ADA" w:rsidRDefault="00DF1ADA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gram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</w:t>
                          </w:r>
                          <w:proofErr w:type="gram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CC2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4DA3A197" w14:textId="77777777" w:rsidR="00DF1ADA" w:rsidRDefault="00DF1ADA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gram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</w:t>
                    </w:r>
                    <w:proofErr w:type="gram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8472FA0" wp14:editId="6DFAE80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61944" w14:textId="77777777" w:rsidR="00DF1ADA" w:rsidRDefault="00DF1ADA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5271C887" wp14:editId="7226CD97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472FA0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20461944" w14:textId="77777777" w:rsidR="00DF1ADA" w:rsidRDefault="00DF1ADA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5271C887" wp14:editId="7226CD97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66503"/>
    <w:multiLevelType w:val="hybridMultilevel"/>
    <w:tmpl w:val="E4FC3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0653C"/>
    <w:rsid w:val="00012649"/>
    <w:rsid w:val="000161BB"/>
    <w:rsid w:val="000305A2"/>
    <w:rsid w:val="00035A28"/>
    <w:rsid w:val="000446BE"/>
    <w:rsid w:val="00052CBC"/>
    <w:rsid w:val="00056D18"/>
    <w:rsid w:val="00061269"/>
    <w:rsid w:val="00065CBA"/>
    <w:rsid w:val="00070F50"/>
    <w:rsid w:val="00076568"/>
    <w:rsid w:val="00077317"/>
    <w:rsid w:val="00077E5B"/>
    <w:rsid w:val="000827F6"/>
    <w:rsid w:val="0008372C"/>
    <w:rsid w:val="000864E3"/>
    <w:rsid w:val="00086A99"/>
    <w:rsid w:val="0009044A"/>
    <w:rsid w:val="000A1BA9"/>
    <w:rsid w:val="000A27B7"/>
    <w:rsid w:val="000A7C89"/>
    <w:rsid w:val="000C0CCD"/>
    <w:rsid w:val="000C148A"/>
    <w:rsid w:val="000C424C"/>
    <w:rsid w:val="000C60CB"/>
    <w:rsid w:val="000C6735"/>
    <w:rsid w:val="000D0499"/>
    <w:rsid w:val="000D3B9F"/>
    <w:rsid w:val="000E18DC"/>
    <w:rsid w:val="000F207B"/>
    <w:rsid w:val="001038E3"/>
    <w:rsid w:val="001225C4"/>
    <w:rsid w:val="0013151D"/>
    <w:rsid w:val="00134B20"/>
    <w:rsid w:val="001412A1"/>
    <w:rsid w:val="00143390"/>
    <w:rsid w:val="0015174D"/>
    <w:rsid w:val="001529E9"/>
    <w:rsid w:val="001537A6"/>
    <w:rsid w:val="00153ADE"/>
    <w:rsid w:val="00154F72"/>
    <w:rsid w:val="00166802"/>
    <w:rsid w:val="001A1C7D"/>
    <w:rsid w:val="001A2F3C"/>
    <w:rsid w:val="001A5047"/>
    <w:rsid w:val="001B1DA2"/>
    <w:rsid w:val="001C4DAF"/>
    <w:rsid w:val="001D0B4D"/>
    <w:rsid w:val="001D27B0"/>
    <w:rsid w:val="001D39E3"/>
    <w:rsid w:val="001D5464"/>
    <w:rsid w:val="001D7908"/>
    <w:rsid w:val="001E02C8"/>
    <w:rsid w:val="001E6072"/>
    <w:rsid w:val="001E6DF5"/>
    <w:rsid w:val="001E719A"/>
    <w:rsid w:val="001F1463"/>
    <w:rsid w:val="001F347E"/>
    <w:rsid w:val="001F4ACF"/>
    <w:rsid w:val="001F7ED4"/>
    <w:rsid w:val="002034D2"/>
    <w:rsid w:val="00206192"/>
    <w:rsid w:val="00207860"/>
    <w:rsid w:val="002277B9"/>
    <w:rsid w:val="0025296F"/>
    <w:rsid w:val="002740D6"/>
    <w:rsid w:val="002755FA"/>
    <w:rsid w:val="00284C45"/>
    <w:rsid w:val="002A7B20"/>
    <w:rsid w:val="002C06B8"/>
    <w:rsid w:val="002C4854"/>
    <w:rsid w:val="002D1CAD"/>
    <w:rsid w:val="002D21FB"/>
    <w:rsid w:val="002D6554"/>
    <w:rsid w:val="002E0864"/>
    <w:rsid w:val="002E12BE"/>
    <w:rsid w:val="002E4F98"/>
    <w:rsid w:val="002E6177"/>
    <w:rsid w:val="002F0368"/>
    <w:rsid w:val="002F39F5"/>
    <w:rsid w:val="002F3B72"/>
    <w:rsid w:val="00314078"/>
    <w:rsid w:val="003171B5"/>
    <w:rsid w:val="00324C80"/>
    <w:rsid w:val="0032638B"/>
    <w:rsid w:val="00327491"/>
    <w:rsid w:val="0034050A"/>
    <w:rsid w:val="003415B5"/>
    <w:rsid w:val="00352154"/>
    <w:rsid w:val="0036147D"/>
    <w:rsid w:val="00361663"/>
    <w:rsid w:val="00363701"/>
    <w:rsid w:val="00367B7E"/>
    <w:rsid w:val="00376710"/>
    <w:rsid w:val="0037709C"/>
    <w:rsid w:val="003773EB"/>
    <w:rsid w:val="00377A0B"/>
    <w:rsid w:val="00381A47"/>
    <w:rsid w:val="00385DB1"/>
    <w:rsid w:val="00391C7C"/>
    <w:rsid w:val="003B654C"/>
    <w:rsid w:val="003C27E4"/>
    <w:rsid w:val="003C6E5A"/>
    <w:rsid w:val="003D6883"/>
    <w:rsid w:val="003E2D31"/>
    <w:rsid w:val="003E6DBE"/>
    <w:rsid w:val="003F00B1"/>
    <w:rsid w:val="003F4EB7"/>
    <w:rsid w:val="00404625"/>
    <w:rsid w:val="00411EF4"/>
    <w:rsid w:val="004131A6"/>
    <w:rsid w:val="004175F6"/>
    <w:rsid w:val="004231E6"/>
    <w:rsid w:val="004268B3"/>
    <w:rsid w:val="0043076A"/>
    <w:rsid w:val="0044044B"/>
    <w:rsid w:val="00442AAF"/>
    <w:rsid w:val="00446F60"/>
    <w:rsid w:val="00447087"/>
    <w:rsid w:val="00447770"/>
    <w:rsid w:val="00461FC9"/>
    <w:rsid w:val="004705E5"/>
    <w:rsid w:val="00470E7F"/>
    <w:rsid w:val="0047326F"/>
    <w:rsid w:val="0048079E"/>
    <w:rsid w:val="00487D3C"/>
    <w:rsid w:val="00492BCF"/>
    <w:rsid w:val="0049465C"/>
    <w:rsid w:val="00497816"/>
    <w:rsid w:val="004B0483"/>
    <w:rsid w:val="004B5520"/>
    <w:rsid w:val="004B5FB6"/>
    <w:rsid w:val="004C12A7"/>
    <w:rsid w:val="004C2F79"/>
    <w:rsid w:val="004D3DD3"/>
    <w:rsid w:val="004D5BAE"/>
    <w:rsid w:val="004D7A52"/>
    <w:rsid w:val="004E2919"/>
    <w:rsid w:val="004E7285"/>
    <w:rsid w:val="004F1D2E"/>
    <w:rsid w:val="004F363F"/>
    <w:rsid w:val="004F42C9"/>
    <w:rsid w:val="00512B4A"/>
    <w:rsid w:val="00534659"/>
    <w:rsid w:val="00534D5B"/>
    <w:rsid w:val="0054786B"/>
    <w:rsid w:val="005543F4"/>
    <w:rsid w:val="00571666"/>
    <w:rsid w:val="00576226"/>
    <w:rsid w:val="0058003C"/>
    <w:rsid w:val="005831B3"/>
    <w:rsid w:val="00595A5F"/>
    <w:rsid w:val="005A17DA"/>
    <w:rsid w:val="005A6B9C"/>
    <w:rsid w:val="005B09B6"/>
    <w:rsid w:val="005B1B93"/>
    <w:rsid w:val="005C3E1E"/>
    <w:rsid w:val="005C4D8E"/>
    <w:rsid w:val="005D3113"/>
    <w:rsid w:val="005E191A"/>
    <w:rsid w:val="005E53CC"/>
    <w:rsid w:val="005F157A"/>
    <w:rsid w:val="0060171D"/>
    <w:rsid w:val="00601863"/>
    <w:rsid w:val="006047E4"/>
    <w:rsid w:val="00606646"/>
    <w:rsid w:val="00607C15"/>
    <w:rsid w:val="006155BD"/>
    <w:rsid w:val="00625872"/>
    <w:rsid w:val="00626505"/>
    <w:rsid w:val="00630B9B"/>
    <w:rsid w:val="00631EBB"/>
    <w:rsid w:val="00632AFD"/>
    <w:rsid w:val="006347E0"/>
    <w:rsid w:val="0063628B"/>
    <w:rsid w:val="00637471"/>
    <w:rsid w:val="00643995"/>
    <w:rsid w:val="006525E1"/>
    <w:rsid w:val="00653357"/>
    <w:rsid w:val="00655DD7"/>
    <w:rsid w:val="00670CE4"/>
    <w:rsid w:val="006817EE"/>
    <w:rsid w:val="00682059"/>
    <w:rsid w:val="0069561B"/>
    <w:rsid w:val="00696AE1"/>
    <w:rsid w:val="006A1452"/>
    <w:rsid w:val="006C2308"/>
    <w:rsid w:val="006C2FDA"/>
    <w:rsid w:val="006C544D"/>
    <w:rsid w:val="006D2022"/>
    <w:rsid w:val="006D2745"/>
    <w:rsid w:val="006D2BD3"/>
    <w:rsid w:val="006E1CD0"/>
    <w:rsid w:val="006E6129"/>
    <w:rsid w:val="006F3CDB"/>
    <w:rsid w:val="006F5E44"/>
    <w:rsid w:val="00700B7C"/>
    <w:rsid w:val="00705F0E"/>
    <w:rsid w:val="0071398C"/>
    <w:rsid w:val="007253B2"/>
    <w:rsid w:val="0072665C"/>
    <w:rsid w:val="007326EE"/>
    <w:rsid w:val="00735CED"/>
    <w:rsid w:val="00744506"/>
    <w:rsid w:val="00757B1E"/>
    <w:rsid w:val="00762B68"/>
    <w:rsid w:val="007639F5"/>
    <w:rsid w:val="00772647"/>
    <w:rsid w:val="00773EAD"/>
    <w:rsid w:val="007A1E37"/>
    <w:rsid w:val="007A3AFF"/>
    <w:rsid w:val="007B4C9D"/>
    <w:rsid w:val="007B4D54"/>
    <w:rsid w:val="007C1848"/>
    <w:rsid w:val="007D1669"/>
    <w:rsid w:val="007D70AD"/>
    <w:rsid w:val="007E6A15"/>
    <w:rsid w:val="007E7D64"/>
    <w:rsid w:val="007F6D23"/>
    <w:rsid w:val="007F76A9"/>
    <w:rsid w:val="00805813"/>
    <w:rsid w:val="00817E93"/>
    <w:rsid w:val="008265BA"/>
    <w:rsid w:val="00833D1F"/>
    <w:rsid w:val="0083571D"/>
    <w:rsid w:val="00836CD9"/>
    <w:rsid w:val="0084686B"/>
    <w:rsid w:val="00851107"/>
    <w:rsid w:val="00852240"/>
    <w:rsid w:val="00857809"/>
    <w:rsid w:val="00857AAB"/>
    <w:rsid w:val="00863B30"/>
    <w:rsid w:val="00866E8E"/>
    <w:rsid w:val="008744CC"/>
    <w:rsid w:val="00874FFA"/>
    <w:rsid w:val="00893ED9"/>
    <w:rsid w:val="008947E1"/>
    <w:rsid w:val="00897C3C"/>
    <w:rsid w:val="008A30F9"/>
    <w:rsid w:val="008A4B88"/>
    <w:rsid w:val="008A7929"/>
    <w:rsid w:val="008B1233"/>
    <w:rsid w:val="008C513D"/>
    <w:rsid w:val="008C56DE"/>
    <w:rsid w:val="008D3B94"/>
    <w:rsid w:val="008D5609"/>
    <w:rsid w:val="008E05CE"/>
    <w:rsid w:val="008E5EA4"/>
    <w:rsid w:val="008F196C"/>
    <w:rsid w:val="008F2C29"/>
    <w:rsid w:val="008F415D"/>
    <w:rsid w:val="008F5575"/>
    <w:rsid w:val="009154CF"/>
    <w:rsid w:val="00932D9B"/>
    <w:rsid w:val="00942E10"/>
    <w:rsid w:val="0094599E"/>
    <w:rsid w:val="009544ED"/>
    <w:rsid w:val="00963F23"/>
    <w:rsid w:val="00972ECB"/>
    <w:rsid w:val="00984C0F"/>
    <w:rsid w:val="00987284"/>
    <w:rsid w:val="00994201"/>
    <w:rsid w:val="009A0CE3"/>
    <w:rsid w:val="009A29CD"/>
    <w:rsid w:val="009A6DCA"/>
    <w:rsid w:val="009B3B38"/>
    <w:rsid w:val="009C458E"/>
    <w:rsid w:val="009C46E8"/>
    <w:rsid w:val="009C4B07"/>
    <w:rsid w:val="009C5A29"/>
    <w:rsid w:val="009D333B"/>
    <w:rsid w:val="009D333D"/>
    <w:rsid w:val="009E4A2E"/>
    <w:rsid w:val="009E4A88"/>
    <w:rsid w:val="009F03DB"/>
    <w:rsid w:val="009F6522"/>
    <w:rsid w:val="00A1663A"/>
    <w:rsid w:val="00A16725"/>
    <w:rsid w:val="00A21782"/>
    <w:rsid w:val="00A251B3"/>
    <w:rsid w:val="00A420A8"/>
    <w:rsid w:val="00A43E72"/>
    <w:rsid w:val="00A463DF"/>
    <w:rsid w:val="00A4661B"/>
    <w:rsid w:val="00A5054F"/>
    <w:rsid w:val="00A62D1F"/>
    <w:rsid w:val="00A65F9B"/>
    <w:rsid w:val="00A67606"/>
    <w:rsid w:val="00A725A2"/>
    <w:rsid w:val="00A73320"/>
    <w:rsid w:val="00A74E94"/>
    <w:rsid w:val="00A939F4"/>
    <w:rsid w:val="00A95EC5"/>
    <w:rsid w:val="00AA1A47"/>
    <w:rsid w:val="00AC1D7C"/>
    <w:rsid w:val="00AC4BA2"/>
    <w:rsid w:val="00AC5BB8"/>
    <w:rsid w:val="00AD0FB2"/>
    <w:rsid w:val="00AD49F7"/>
    <w:rsid w:val="00AE0961"/>
    <w:rsid w:val="00AE0BE8"/>
    <w:rsid w:val="00AF368B"/>
    <w:rsid w:val="00AF3CBA"/>
    <w:rsid w:val="00AF4647"/>
    <w:rsid w:val="00AF4DAA"/>
    <w:rsid w:val="00B02416"/>
    <w:rsid w:val="00B141CB"/>
    <w:rsid w:val="00B202DD"/>
    <w:rsid w:val="00B24442"/>
    <w:rsid w:val="00B24E75"/>
    <w:rsid w:val="00B257B3"/>
    <w:rsid w:val="00B3312B"/>
    <w:rsid w:val="00B33DFC"/>
    <w:rsid w:val="00B4510B"/>
    <w:rsid w:val="00B45AE8"/>
    <w:rsid w:val="00B468CE"/>
    <w:rsid w:val="00B51B9B"/>
    <w:rsid w:val="00B567DA"/>
    <w:rsid w:val="00B60E13"/>
    <w:rsid w:val="00B646B5"/>
    <w:rsid w:val="00B71D03"/>
    <w:rsid w:val="00B74A9A"/>
    <w:rsid w:val="00B82F03"/>
    <w:rsid w:val="00B875F8"/>
    <w:rsid w:val="00B92B41"/>
    <w:rsid w:val="00B96C6F"/>
    <w:rsid w:val="00B97834"/>
    <w:rsid w:val="00BA0A7F"/>
    <w:rsid w:val="00BB49F1"/>
    <w:rsid w:val="00BB4F6E"/>
    <w:rsid w:val="00BC39BA"/>
    <w:rsid w:val="00BD030D"/>
    <w:rsid w:val="00BD0371"/>
    <w:rsid w:val="00BD4292"/>
    <w:rsid w:val="00BD4D9F"/>
    <w:rsid w:val="00BF1D5B"/>
    <w:rsid w:val="00BF70A0"/>
    <w:rsid w:val="00BF7D34"/>
    <w:rsid w:val="00C0577A"/>
    <w:rsid w:val="00C068D8"/>
    <w:rsid w:val="00C11FF3"/>
    <w:rsid w:val="00C12368"/>
    <w:rsid w:val="00C16E4E"/>
    <w:rsid w:val="00C50180"/>
    <w:rsid w:val="00C55C12"/>
    <w:rsid w:val="00C60E5C"/>
    <w:rsid w:val="00C63904"/>
    <w:rsid w:val="00C642C0"/>
    <w:rsid w:val="00C677A3"/>
    <w:rsid w:val="00C71BAA"/>
    <w:rsid w:val="00C743B1"/>
    <w:rsid w:val="00C74CDB"/>
    <w:rsid w:val="00C82345"/>
    <w:rsid w:val="00C87B0C"/>
    <w:rsid w:val="00C9006E"/>
    <w:rsid w:val="00C91A34"/>
    <w:rsid w:val="00C95FDB"/>
    <w:rsid w:val="00CA215C"/>
    <w:rsid w:val="00CA7388"/>
    <w:rsid w:val="00CC1419"/>
    <w:rsid w:val="00CC3288"/>
    <w:rsid w:val="00CC42F8"/>
    <w:rsid w:val="00CC4589"/>
    <w:rsid w:val="00CC626D"/>
    <w:rsid w:val="00CE1F49"/>
    <w:rsid w:val="00CE63EA"/>
    <w:rsid w:val="00CF0D4F"/>
    <w:rsid w:val="00CF161C"/>
    <w:rsid w:val="00CF1633"/>
    <w:rsid w:val="00CF3214"/>
    <w:rsid w:val="00CF4FA6"/>
    <w:rsid w:val="00D01131"/>
    <w:rsid w:val="00D05B92"/>
    <w:rsid w:val="00D10089"/>
    <w:rsid w:val="00D131F8"/>
    <w:rsid w:val="00D13DFC"/>
    <w:rsid w:val="00D2542E"/>
    <w:rsid w:val="00D26D9D"/>
    <w:rsid w:val="00D27AA8"/>
    <w:rsid w:val="00D40FED"/>
    <w:rsid w:val="00D4318D"/>
    <w:rsid w:val="00D434DA"/>
    <w:rsid w:val="00D44F1C"/>
    <w:rsid w:val="00D46FC5"/>
    <w:rsid w:val="00D50BEB"/>
    <w:rsid w:val="00D57758"/>
    <w:rsid w:val="00D70E63"/>
    <w:rsid w:val="00D81999"/>
    <w:rsid w:val="00D86F52"/>
    <w:rsid w:val="00D9376E"/>
    <w:rsid w:val="00DA0534"/>
    <w:rsid w:val="00DB293A"/>
    <w:rsid w:val="00DC3B26"/>
    <w:rsid w:val="00DC41C8"/>
    <w:rsid w:val="00DC5312"/>
    <w:rsid w:val="00DC60EB"/>
    <w:rsid w:val="00DC786F"/>
    <w:rsid w:val="00DD0CD1"/>
    <w:rsid w:val="00DD1D40"/>
    <w:rsid w:val="00DD4130"/>
    <w:rsid w:val="00DD7AA8"/>
    <w:rsid w:val="00DE36CE"/>
    <w:rsid w:val="00DE6552"/>
    <w:rsid w:val="00DF1ADA"/>
    <w:rsid w:val="00DF1E09"/>
    <w:rsid w:val="00DF46D6"/>
    <w:rsid w:val="00E041D8"/>
    <w:rsid w:val="00E15382"/>
    <w:rsid w:val="00E20003"/>
    <w:rsid w:val="00E215F3"/>
    <w:rsid w:val="00E27F5F"/>
    <w:rsid w:val="00E35793"/>
    <w:rsid w:val="00E362D3"/>
    <w:rsid w:val="00E42902"/>
    <w:rsid w:val="00E535A0"/>
    <w:rsid w:val="00E5444C"/>
    <w:rsid w:val="00E55236"/>
    <w:rsid w:val="00E623B9"/>
    <w:rsid w:val="00E64033"/>
    <w:rsid w:val="00E64AC0"/>
    <w:rsid w:val="00E77184"/>
    <w:rsid w:val="00E813D7"/>
    <w:rsid w:val="00E82A22"/>
    <w:rsid w:val="00E85CA1"/>
    <w:rsid w:val="00E91639"/>
    <w:rsid w:val="00EA0778"/>
    <w:rsid w:val="00EA40F8"/>
    <w:rsid w:val="00EA77DB"/>
    <w:rsid w:val="00EB13C4"/>
    <w:rsid w:val="00EE0576"/>
    <w:rsid w:val="00EE13BC"/>
    <w:rsid w:val="00EE1F04"/>
    <w:rsid w:val="00EE561E"/>
    <w:rsid w:val="00EF1A45"/>
    <w:rsid w:val="00EF1B2C"/>
    <w:rsid w:val="00EF1D5E"/>
    <w:rsid w:val="00EF75DB"/>
    <w:rsid w:val="00F00091"/>
    <w:rsid w:val="00F006D3"/>
    <w:rsid w:val="00F1435F"/>
    <w:rsid w:val="00F151F7"/>
    <w:rsid w:val="00F158A8"/>
    <w:rsid w:val="00F233F8"/>
    <w:rsid w:val="00F259EC"/>
    <w:rsid w:val="00F25CDC"/>
    <w:rsid w:val="00F3657A"/>
    <w:rsid w:val="00F44787"/>
    <w:rsid w:val="00F506A3"/>
    <w:rsid w:val="00F60E7E"/>
    <w:rsid w:val="00F70539"/>
    <w:rsid w:val="00F752D3"/>
    <w:rsid w:val="00F77060"/>
    <w:rsid w:val="00F80916"/>
    <w:rsid w:val="00F874CB"/>
    <w:rsid w:val="00F94181"/>
    <w:rsid w:val="00F95EE6"/>
    <w:rsid w:val="00F97D77"/>
    <w:rsid w:val="00FA392F"/>
    <w:rsid w:val="00FA607A"/>
    <w:rsid w:val="00FB4487"/>
    <w:rsid w:val="00FC122C"/>
    <w:rsid w:val="00FC1458"/>
    <w:rsid w:val="00FD1FDC"/>
    <w:rsid w:val="00FD288C"/>
    <w:rsid w:val="00FD5C43"/>
    <w:rsid w:val="00FE4B29"/>
    <w:rsid w:val="00FE64FE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9957662"/>
  <w15:docId w15:val="{A9BEF772-74CE-4279-BB08-9217AC55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.ca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keting.ca@wik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3D6AF-ACE5-41E6-9D77-7751C34DB5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5A822A-54C1-45C0-A48E-0A186CF18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CEC2B2-AF8C-4E7D-B7C6-C2A287071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FD24CA-B5E2-4415-83FB-C536F93A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1829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Sangione, Balwinder</cp:lastModifiedBy>
  <cp:revision>4</cp:revision>
  <cp:lastPrinted>2015-11-06T09:08:00Z</cp:lastPrinted>
  <dcterms:created xsi:type="dcterms:W3CDTF">2017-01-12T19:04:00Z</dcterms:created>
  <dcterms:modified xsi:type="dcterms:W3CDTF">2020-03-25T17:35:00Z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0x01010030A847B7B78AF542912C19A5A0ADD974000D35FB11EC87CB47843DC41B7A36DFD7</vt:lpwstr>
  </property>
</Properties>
</file>