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0" w:rsidRPr="00D26C32" w:rsidRDefault="00EB6C8D" w:rsidP="00EB6C8D">
      <w:pPr>
        <w:pStyle w:val="BodyText"/>
        <w:rPr>
          <w:bCs w:val="0"/>
          <w:sz w:val="24"/>
          <w:lang w:val="en-US"/>
        </w:rPr>
      </w:pPr>
      <w:r>
        <w:rPr>
          <w:sz w:val="24"/>
          <w:szCs w:val="24"/>
          <w:lang w:val="en-GB"/>
        </w:rPr>
        <w:t xml:space="preserve">WIKA </w:t>
      </w:r>
      <w:r w:rsidR="005431F0">
        <w:rPr>
          <w:sz w:val="24"/>
          <w:szCs w:val="24"/>
          <w:lang w:val="en-GB"/>
        </w:rPr>
        <w:t xml:space="preserve">Instruments </w:t>
      </w:r>
      <w:r>
        <w:rPr>
          <w:sz w:val="24"/>
          <w:szCs w:val="24"/>
          <w:lang w:val="en-GB"/>
        </w:rPr>
        <w:t xml:space="preserve">Canada </w:t>
      </w:r>
      <w:r w:rsidR="005431F0">
        <w:rPr>
          <w:sz w:val="24"/>
          <w:szCs w:val="24"/>
          <w:lang w:val="en-GB"/>
        </w:rPr>
        <w:t xml:space="preserve">Ltd. </w:t>
      </w:r>
      <w:r>
        <w:rPr>
          <w:sz w:val="24"/>
          <w:szCs w:val="24"/>
          <w:lang w:val="en-GB"/>
        </w:rPr>
        <w:t xml:space="preserve">signs exclusive </w:t>
      </w:r>
      <w:r w:rsidR="005431F0">
        <w:rPr>
          <w:sz w:val="24"/>
          <w:szCs w:val="24"/>
          <w:lang w:val="en-GB"/>
        </w:rPr>
        <w:t>distribution agreement with PR e</w:t>
      </w:r>
      <w:r>
        <w:rPr>
          <w:sz w:val="24"/>
          <w:szCs w:val="24"/>
          <w:lang w:val="en-GB"/>
        </w:rPr>
        <w:t xml:space="preserve">lectronics. </w:t>
      </w:r>
    </w:p>
    <w:p w:rsidR="001616D0" w:rsidRPr="00D26C32" w:rsidRDefault="001616D0">
      <w:pPr>
        <w:pStyle w:val="BodyText"/>
        <w:rPr>
          <w:b w:val="0"/>
          <w:lang w:val="en-US"/>
        </w:rPr>
      </w:pPr>
    </w:p>
    <w:p w:rsidR="00A34A43" w:rsidRDefault="00EB6C8D" w:rsidP="008C47E2">
      <w:pPr>
        <w:pStyle w:val="BodyText"/>
        <w:rPr>
          <w:lang w:val="en-GB"/>
        </w:rPr>
      </w:pPr>
      <w:r>
        <w:rPr>
          <w:lang w:val="en-GB"/>
        </w:rPr>
        <w:t>Edmonton, March 2015</w:t>
      </w:r>
      <w:r w:rsidR="008C47E2">
        <w:rPr>
          <w:lang w:val="en-GB"/>
        </w:rPr>
        <w:t xml:space="preserve">. </w:t>
      </w:r>
    </w:p>
    <w:p w:rsidR="006B2608" w:rsidRPr="00D26C32" w:rsidRDefault="00517B7D" w:rsidP="008C47E2">
      <w:pPr>
        <w:pStyle w:val="BodyText"/>
        <w:rPr>
          <w:lang w:val="en-US"/>
        </w:rPr>
      </w:pPr>
      <w:r>
        <w:rPr>
          <w:lang w:val="en-GB"/>
        </w:rPr>
        <w:t>Sign</w:t>
      </w:r>
      <w:r w:rsidR="005431F0">
        <w:rPr>
          <w:lang w:val="en-GB"/>
        </w:rPr>
        <w:t>al conditioning specialist, PR e</w:t>
      </w:r>
      <w:r>
        <w:rPr>
          <w:lang w:val="en-GB"/>
        </w:rPr>
        <w:t xml:space="preserve">lectronics strengthens its </w:t>
      </w:r>
      <w:r w:rsidR="008047EA">
        <w:rPr>
          <w:lang w:val="en-GB"/>
        </w:rPr>
        <w:t>position</w:t>
      </w:r>
      <w:r>
        <w:rPr>
          <w:lang w:val="en-GB"/>
        </w:rPr>
        <w:t xml:space="preserve"> in North America by </w:t>
      </w:r>
      <w:r w:rsidR="008047EA">
        <w:rPr>
          <w:lang w:val="en-GB"/>
        </w:rPr>
        <w:t>teaming</w:t>
      </w:r>
      <w:r>
        <w:rPr>
          <w:lang w:val="en-GB"/>
        </w:rPr>
        <w:t xml:space="preserve"> up with </w:t>
      </w:r>
      <w:r w:rsidR="008C47E2">
        <w:rPr>
          <w:lang w:val="en-GB"/>
        </w:rPr>
        <w:t xml:space="preserve">WIKA </w:t>
      </w:r>
      <w:r>
        <w:rPr>
          <w:lang w:val="en-GB"/>
        </w:rPr>
        <w:t>Instruments Canada Ltd. to offer its high quality signal conditioning products to all parts of Canada.</w:t>
      </w:r>
    </w:p>
    <w:p w:rsidR="006B2608" w:rsidRPr="00D26C32" w:rsidRDefault="006B2608" w:rsidP="006B2608">
      <w:pPr>
        <w:pStyle w:val="BodyText"/>
        <w:rPr>
          <w:b w:val="0"/>
          <w:lang w:val="en-US"/>
        </w:rPr>
      </w:pPr>
    </w:p>
    <w:p w:rsidR="00A002AF" w:rsidRDefault="00517B7D" w:rsidP="008C47E2">
      <w:pPr>
        <w:pStyle w:val="BodyText"/>
        <w:rPr>
          <w:b w:val="0"/>
          <w:bCs w:val="0"/>
          <w:lang w:val="en-GB"/>
        </w:rPr>
      </w:pPr>
      <w:r>
        <w:rPr>
          <w:b w:val="0"/>
          <w:bCs w:val="0"/>
          <w:lang w:val="en-GB"/>
        </w:rPr>
        <w:t xml:space="preserve">The agreement takes effect immediately </w:t>
      </w:r>
      <w:r w:rsidR="008047EA">
        <w:rPr>
          <w:b w:val="0"/>
          <w:bCs w:val="0"/>
          <w:lang w:val="en-GB"/>
        </w:rPr>
        <w:t>and</w:t>
      </w:r>
      <w:r>
        <w:rPr>
          <w:b w:val="0"/>
          <w:bCs w:val="0"/>
          <w:lang w:val="en-GB"/>
        </w:rPr>
        <w:t xml:space="preserve"> gives WIKA Canada exclusive distributorship of the PR electronic products in all of Canada.  Being the world leader in pressure, temperature and level measurement instrumentation, WIKA is </w:t>
      </w:r>
      <w:r w:rsidR="008047EA">
        <w:rPr>
          <w:b w:val="0"/>
          <w:bCs w:val="0"/>
          <w:lang w:val="en-GB"/>
        </w:rPr>
        <w:t>positioned</w:t>
      </w:r>
      <w:r>
        <w:rPr>
          <w:b w:val="0"/>
          <w:bCs w:val="0"/>
          <w:lang w:val="en-GB"/>
        </w:rPr>
        <w:t xml:space="preserve"> to </w:t>
      </w:r>
      <w:r w:rsidR="008047EA">
        <w:rPr>
          <w:b w:val="0"/>
          <w:bCs w:val="0"/>
          <w:lang w:val="en-GB"/>
        </w:rPr>
        <w:t>provide</w:t>
      </w:r>
      <w:r>
        <w:rPr>
          <w:b w:val="0"/>
          <w:bCs w:val="0"/>
          <w:lang w:val="en-GB"/>
        </w:rPr>
        <w:t xml:space="preserve"> sales and </w:t>
      </w:r>
      <w:r w:rsidR="008047EA">
        <w:rPr>
          <w:b w:val="0"/>
          <w:bCs w:val="0"/>
          <w:lang w:val="en-GB"/>
        </w:rPr>
        <w:t>service</w:t>
      </w:r>
      <w:r>
        <w:rPr>
          <w:b w:val="0"/>
          <w:bCs w:val="0"/>
          <w:lang w:val="en-GB"/>
        </w:rPr>
        <w:t xml:space="preserve"> </w:t>
      </w:r>
      <w:r w:rsidR="005431F0">
        <w:rPr>
          <w:b w:val="0"/>
          <w:bCs w:val="0"/>
          <w:lang w:val="en-GB"/>
        </w:rPr>
        <w:t>support in PR e</w:t>
      </w:r>
      <w:r>
        <w:rPr>
          <w:b w:val="0"/>
          <w:bCs w:val="0"/>
          <w:lang w:val="en-GB"/>
        </w:rPr>
        <w:t xml:space="preserve">lectronics’ key industry sectors of oil &amp; gas, chemical processing and water &amp; wastewater.  </w:t>
      </w:r>
    </w:p>
    <w:p w:rsidR="00A002AF" w:rsidRDefault="00A002AF" w:rsidP="008C47E2">
      <w:pPr>
        <w:pStyle w:val="BodyText"/>
        <w:rPr>
          <w:b w:val="0"/>
          <w:bCs w:val="0"/>
          <w:lang w:val="en-GB"/>
        </w:rPr>
      </w:pPr>
    </w:p>
    <w:p w:rsidR="00517B7D" w:rsidRDefault="00517B7D" w:rsidP="008C47E2">
      <w:pPr>
        <w:pStyle w:val="BodyText"/>
        <w:rPr>
          <w:b w:val="0"/>
          <w:bCs w:val="0"/>
          <w:lang w:val="en-GB"/>
        </w:rPr>
      </w:pPr>
      <w:r>
        <w:rPr>
          <w:b w:val="0"/>
          <w:bCs w:val="0"/>
          <w:lang w:val="en-GB"/>
        </w:rPr>
        <w:t>Joshua Hall, Regional Sales Director, Americas at PR Electronics comments:</w:t>
      </w:r>
    </w:p>
    <w:p w:rsidR="00517B7D" w:rsidRDefault="00517B7D" w:rsidP="008C47E2">
      <w:pPr>
        <w:pStyle w:val="BodyText"/>
        <w:rPr>
          <w:b w:val="0"/>
          <w:bCs w:val="0"/>
          <w:lang w:val="en-GB"/>
        </w:rPr>
      </w:pPr>
    </w:p>
    <w:p w:rsidR="005431F0" w:rsidRPr="008047EA" w:rsidRDefault="00517B7D" w:rsidP="003678AB">
      <w:pPr>
        <w:pStyle w:val="BodyText"/>
        <w:ind w:left="360" w:right="504"/>
        <w:rPr>
          <w:b w:val="0"/>
          <w:bCs w:val="0"/>
          <w:i/>
          <w:lang w:val="en-GB"/>
        </w:rPr>
      </w:pPr>
      <w:r w:rsidRPr="008047EA">
        <w:rPr>
          <w:b w:val="0"/>
          <w:bCs w:val="0"/>
          <w:i/>
          <w:lang w:val="en-GB"/>
        </w:rPr>
        <w:t>“PR electronics sees the partnership with WIKA Instruments Canada Ltd. As one that will allow us to better serve our Canadian customers with more frequent and local support.  WIKA Instruments has six sales offices and</w:t>
      </w:r>
      <w:r w:rsidR="005431F0" w:rsidRPr="008047EA">
        <w:rPr>
          <w:b w:val="0"/>
          <w:bCs w:val="0"/>
          <w:i/>
          <w:lang w:val="en-GB"/>
        </w:rPr>
        <w:t xml:space="preserve"> six service centres throughout Canada.  WIKA’s presence in the field and focus on our key industries makes this a perfect match.”</w:t>
      </w:r>
    </w:p>
    <w:p w:rsidR="005431F0" w:rsidRDefault="005431F0" w:rsidP="008C47E2">
      <w:pPr>
        <w:pStyle w:val="BodyText"/>
        <w:rPr>
          <w:b w:val="0"/>
          <w:bCs w:val="0"/>
          <w:lang w:val="en-GB"/>
        </w:rPr>
      </w:pPr>
    </w:p>
    <w:p w:rsidR="00A002AF" w:rsidRDefault="005431F0" w:rsidP="008C47E2">
      <w:pPr>
        <w:pStyle w:val="BodyText"/>
        <w:rPr>
          <w:b w:val="0"/>
          <w:bCs w:val="0"/>
          <w:lang w:val="en-GB"/>
        </w:rPr>
      </w:pPr>
      <w:r>
        <w:rPr>
          <w:b w:val="0"/>
          <w:bCs w:val="0"/>
          <w:lang w:val="en-GB"/>
        </w:rPr>
        <w:t xml:space="preserve">The new agreement enables WIKA to strengthen their portfolio with a proven brand that fits perfectly with the industries within which they operate.  </w:t>
      </w:r>
    </w:p>
    <w:p w:rsidR="00A002AF" w:rsidRDefault="00A002AF" w:rsidP="008C47E2">
      <w:pPr>
        <w:pStyle w:val="BodyText"/>
        <w:rPr>
          <w:b w:val="0"/>
          <w:bCs w:val="0"/>
          <w:lang w:val="en-GB"/>
        </w:rPr>
      </w:pPr>
    </w:p>
    <w:p w:rsidR="005431F0" w:rsidRDefault="005431F0" w:rsidP="008C47E2">
      <w:pPr>
        <w:pStyle w:val="BodyText"/>
        <w:rPr>
          <w:b w:val="0"/>
          <w:bCs w:val="0"/>
          <w:lang w:val="en-GB"/>
        </w:rPr>
      </w:pPr>
      <w:r>
        <w:rPr>
          <w:b w:val="0"/>
          <w:bCs w:val="0"/>
          <w:lang w:val="en-GB"/>
        </w:rPr>
        <w:t xml:space="preserve">Colin Brook, President at WIKA Instruments Canada Ltd. </w:t>
      </w:r>
      <w:r w:rsidR="008047EA">
        <w:rPr>
          <w:b w:val="0"/>
          <w:bCs w:val="0"/>
          <w:lang w:val="en-GB"/>
        </w:rPr>
        <w:t>says:</w:t>
      </w:r>
    </w:p>
    <w:p w:rsidR="005431F0" w:rsidRDefault="005431F0" w:rsidP="008C47E2">
      <w:pPr>
        <w:pStyle w:val="BodyText"/>
        <w:rPr>
          <w:b w:val="0"/>
          <w:bCs w:val="0"/>
          <w:lang w:val="en-GB"/>
        </w:rPr>
      </w:pPr>
    </w:p>
    <w:p w:rsidR="005431F0" w:rsidRPr="008047EA" w:rsidRDefault="005431F0" w:rsidP="003678AB">
      <w:pPr>
        <w:pStyle w:val="BodyText"/>
        <w:ind w:left="360" w:right="504"/>
        <w:rPr>
          <w:b w:val="0"/>
          <w:bCs w:val="0"/>
          <w:i/>
          <w:lang w:val="en-GB"/>
        </w:rPr>
      </w:pPr>
      <w:r w:rsidRPr="008047EA">
        <w:rPr>
          <w:b w:val="0"/>
          <w:bCs w:val="0"/>
          <w:i/>
          <w:lang w:val="en-GB"/>
        </w:rPr>
        <w:t>“In our industry, it’s a unique opportunity for WIKA Instruments to partner with a great company like PR electronics.  Canadian customers will now benefit from this partnership with unique instrument solutions using device electronics and measurement.”</w:t>
      </w:r>
    </w:p>
    <w:p w:rsidR="005431F0" w:rsidRDefault="005431F0" w:rsidP="008C47E2">
      <w:pPr>
        <w:pStyle w:val="BodyText"/>
        <w:rPr>
          <w:b w:val="0"/>
          <w:bCs w:val="0"/>
          <w:lang w:val="en-GB"/>
        </w:rPr>
      </w:pPr>
    </w:p>
    <w:p w:rsidR="000D60E9" w:rsidRPr="00C93E39" w:rsidRDefault="000D60E9" w:rsidP="008C47E2">
      <w:pPr>
        <w:pStyle w:val="BodyText"/>
        <w:rPr>
          <w:b w:val="0"/>
          <w:lang w:val="en-US"/>
        </w:rPr>
      </w:pPr>
    </w:p>
    <w:p w:rsidR="00684F58" w:rsidRDefault="00684F58">
      <w:pPr>
        <w:rPr>
          <w:rFonts w:cs="Arial"/>
          <w:b/>
          <w:bCs/>
          <w:szCs w:val="22"/>
          <w:lang w:val="en-US"/>
        </w:rPr>
      </w:pPr>
      <w:r>
        <w:rPr>
          <w:lang w:val="en-US"/>
        </w:rPr>
        <w:br w:type="page"/>
      </w:r>
    </w:p>
    <w:p w:rsidR="001616D0" w:rsidRPr="008047EA" w:rsidRDefault="009A5D8D">
      <w:pPr>
        <w:pStyle w:val="BodyText"/>
        <w:rPr>
          <w:sz w:val="20"/>
          <w:lang w:val="en-US"/>
        </w:rPr>
      </w:pPr>
      <w:r w:rsidRPr="008047EA">
        <w:rPr>
          <w:sz w:val="20"/>
          <w:lang w:val="en-US"/>
        </w:rPr>
        <w:lastRenderedPageBreak/>
        <w:t>About PR electronics</w:t>
      </w:r>
    </w:p>
    <w:p w:rsidR="009A5D8D" w:rsidRDefault="009A5D8D">
      <w:pPr>
        <w:pStyle w:val="BodyText"/>
        <w:rPr>
          <w:b w:val="0"/>
          <w:sz w:val="20"/>
          <w:lang w:val="en-US"/>
        </w:rPr>
      </w:pPr>
    </w:p>
    <w:p w:rsidR="009A5D8D" w:rsidRDefault="009A5D8D">
      <w:pPr>
        <w:pStyle w:val="BodyText"/>
        <w:rPr>
          <w:b w:val="0"/>
          <w:sz w:val="20"/>
          <w:lang w:val="en-US"/>
        </w:rPr>
      </w:pPr>
      <w:r>
        <w:rPr>
          <w:b w:val="0"/>
          <w:sz w:val="20"/>
          <w:lang w:val="en-US"/>
        </w:rPr>
        <w:t>Since 1974, PR electronics has specialized in making industrial process control safer, more reliable, and more efficient in order to enable some of the world’s greatest companies to achieve PERFORMANCE MADE SMARTER.</w:t>
      </w:r>
    </w:p>
    <w:p w:rsidR="009A5D8D" w:rsidRDefault="009A5D8D">
      <w:pPr>
        <w:pStyle w:val="BodyText"/>
        <w:rPr>
          <w:b w:val="0"/>
          <w:sz w:val="20"/>
          <w:lang w:val="en-US"/>
        </w:rPr>
      </w:pPr>
    </w:p>
    <w:p w:rsidR="009A5D8D" w:rsidRDefault="009A5D8D">
      <w:pPr>
        <w:pStyle w:val="BodyText"/>
        <w:rPr>
          <w:b w:val="0"/>
          <w:sz w:val="20"/>
          <w:lang w:val="en-US"/>
        </w:rPr>
      </w:pPr>
      <w:r>
        <w:rPr>
          <w:b w:val="0"/>
          <w:sz w:val="20"/>
          <w:lang w:val="en-US"/>
        </w:rPr>
        <w:t xml:space="preserve">With headquarters in Denmark and offices and authorized partners around the </w:t>
      </w:r>
      <w:r w:rsidR="008047EA">
        <w:rPr>
          <w:b w:val="0"/>
          <w:sz w:val="20"/>
          <w:lang w:val="en-US"/>
        </w:rPr>
        <w:t>world</w:t>
      </w:r>
      <w:r>
        <w:rPr>
          <w:b w:val="0"/>
          <w:sz w:val="20"/>
          <w:lang w:val="en-US"/>
        </w:rPr>
        <w:t>, PR electronics provides signal conditioning solutions and communication interfaces that communicate, monitor, and connect process measurement points to process control systems at process and automation facilities all over the world.</w:t>
      </w:r>
    </w:p>
    <w:p w:rsidR="009A5D8D" w:rsidRDefault="009A5D8D">
      <w:pPr>
        <w:pStyle w:val="BodyText"/>
        <w:rPr>
          <w:b w:val="0"/>
          <w:sz w:val="20"/>
          <w:lang w:val="en-US"/>
        </w:rPr>
      </w:pPr>
    </w:p>
    <w:p w:rsidR="009A5D8D" w:rsidRDefault="009A5D8D">
      <w:pPr>
        <w:pStyle w:val="BodyText"/>
        <w:rPr>
          <w:b w:val="0"/>
          <w:sz w:val="20"/>
          <w:lang w:val="en-US"/>
        </w:rPr>
      </w:pPr>
      <w:r>
        <w:rPr>
          <w:b w:val="0"/>
          <w:sz w:val="20"/>
          <w:lang w:val="en-US"/>
        </w:rPr>
        <w:t xml:space="preserve">Guided by principles of simplicity, focus, courage and excellence, PR electronics is dedicated to perfecting the core </w:t>
      </w:r>
      <w:r w:rsidR="008047EA">
        <w:rPr>
          <w:b w:val="0"/>
          <w:sz w:val="20"/>
          <w:lang w:val="en-US"/>
        </w:rPr>
        <w:t>competence</w:t>
      </w:r>
      <w:r>
        <w:rPr>
          <w:b w:val="0"/>
          <w:sz w:val="20"/>
          <w:lang w:val="en-US"/>
        </w:rPr>
        <w:t xml:space="preserve"> of innovating high-precision technology with low power consumption – a dedication </w:t>
      </w:r>
      <w:r w:rsidR="008047EA">
        <w:rPr>
          <w:b w:val="0"/>
          <w:sz w:val="20"/>
          <w:lang w:val="en-US"/>
        </w:rPr>
        <w:t>that</w:t>
      </w:r>
      <w:r>
        <w:rPr>
          <w:b w:val="0"/>
          <w:sz w:val="20"/>
          <w:lang w:val="en-US"/>
        </w:rPr>
        <w:t xml:space="preserve"> continues to set new standards for products.</w:t>
      </w:r>
    </w:p>
    <w:p w:rsidR="009A5D8D" w:rsidRDefault="009A5D8D">
      <w:pPr>
        <w:pStyle w:val="BodyText"/>
        <w:rPr>
          <w:b w:val="0"/>
          <w:sz w:val="20"/>
          <w:lang w:val="en-US"/>
        </w:rPr>
      </w:pPr>
    </w:p>
    <w:p w:rsidR="00AE2B13" w:rsidRDefault="00AE2B13">
      <w:pPr>
        <w:pStyle w:val="BodyText"/>
        <w:rPr>
          <w:b w:val="0"/>
          <w:sz w:val="20"/>
          <w:lang w:val="en-US"/>
        </w:rPr>
      </w:pPr>
      <w:r>
        <w:rPr>
          <w:b w:val="0"/>
          <w:sz w:val="20"/>
          <w:lang w:val="en-US"/>
        </w:rPr>
        <w:t xml:space="preserve">Find out more at </w:t>
      </w:r>
      <w:hyperlink r:id="rId8" w:history="1">
        <w:r w:rsidRPr="009C4407">
          <w:rPr>
            <w:rStyle w:val="Hyperlink"/>
            <w:b w:val="0"/>
            <w:sz w:val="20"/>
            <w:lang w:val="en-US"/>
          </w:rPr>
          <w:t>www.prelectronics.com</w:t>
        </w:r>
      </w:hyperlink>
      <w:r>
        <w:rPr>
          <w:b w:val="0"/>
          <w:sz w:val="20"/>
          <w:lang w:val="en-US"/>
        </w:rPr>
        <w:t xml:space="preserve">. </w:t>
      </w:r>
    </w:p>
    <w:p w:rsidR="00AE2B13" w:rsidRDefault="00AE2B13">
      <w:pPr>
        <w:pStyle w:val="BodyText"/>
        <w:rPr>
          <w:b w:val="0"/>
          <w:sz w:val="20"/>
          <w:lang w:val="en-US"/>
        </w:rPr>
      </w:pPr>
    </w:p>
    <w:p w:rsidR="00AE2B13" w:rsidRPr="008047EA" w:rsidRDefault="00AE2B13">
      <w:pPr>
        <w:pStyle w:val="BodyText"/>
        <w:rPr>
          <w:sz w:val="20"/>
          <w:lang w:val="en-US"/>
        </w:rPr>
      </w:pPr>
      <w:proofErr w:type="gramStart"/>
      <w:r w:rsidRPr="008047EA">
        <w:rPr>
          <w:sz w:val="20"/>
          <w:lang w:val="en-US"/>
        </w:rPr>
        <w:t>About WIKA Instruments Canada Ltd.</w:t>
      </w:r>
      <w:proofErr w:type="gramEnd"/>
    </w:p>
    <w:p w:rsidR="00C82B91" w:rsidRDefault="00C82B91">
      <w:pPr>
        <w:pStyle w:val="BodyText"/>
        <w:rPr>
          <w:b w:val="0"/>
          <w:sz w:val="20"/>
          <w:lang w:val="en-US"/>
        </w:rPr>
      </w:pPr>
    </w:p>
    <w:p w:rsidR="00AE2B13" w:rsidRDefault="000D2480">
      <w:pPr>
        <w:pStyle w:val="BodyText"/>
        <w:rPr>
          <w:b w:val="0"/>
          <w:sz w:val="20"/>
          <w:lang w:val="en-US"/>
        </w:rPr>
      </w:pPr>
      <w:r>
        <w:rPr>
          <w:b w:val="0"/>
          <w:sz w:val="20"/>
          <w:lang w:val="en-US"/>
        </w:rPr>
        <w:t>Part of the WIKA Alexander W</w:t>
      </w:r>
      <w:r w:rsidR="00C82B91">
        <w:rPr>
          <w:b w:val="0"/>
          <w:sz w:val="20"/>
          <w:lang w:val="en-US"/>
        </w:rPr>
        <w:t>iegand SE &amp; Co KG group, WIKA Instruments is a world-leading manufacturer of electronic and mechanical pressure and temperature instrumentation.  With an extensive line of pressure gauges</w:t>
      </w:r>
      <w:r w:rsidR="008047EA">
        <w:rPr>
          <w:b w:val="0"/>
          <w:sz w:val="20"/>
          <w:lang w:val="en-US"/>
        </w:rPr>
        <w:t xml:space="preserve"> &amp; transmitters</w:t>
      </w:r>
      <w:r w:rsidR="00C82B91">
        <w:rPr>
          <w:b w:val="0"/>
          <w:sz w:val="20"/>
          <w:lang w:val="en-US"/>
        </w:rPr>
        <w:t xml:space="preserve">, diaphragm seals, thermocouples, resistance temperature detectors (RTDs), thermowells and associated accessories, WIKA specializes in </w:t>
      </w:r>
      <w:r w:rsidR="008047EA">
        <w:rPr>
          <w:b w:val="0"/>
          <w:sz w:val="20"/>
          <w:lang w:val="en-US"/>
        </w:rPr>
        <w:t>applications within the petrochemical, power generation, process, sanitary, medical, UHP and wastewater industries.  Utilizing nothing less than state-of-the-art equipment and manufacturing technology, WIKA’s products set the standard for precision, dependability and technology.</w:t>
      </w:r>
    </w:p>
    <w:p w:rsidR="008047EA" w:rsidRDefault="008047EA">
      <w:pPr>
        <w:pStyle w:val="BodyText"/>
        <w:rPr>
          <w:b w:val="0"/>
          <w:sz w:val="20"/>
          <w:lang w:val="en-US"/>
        </w:rPr>
      </w:pPr>
    </w:p>
    <w:p w:rsidR="008047EA" w:rsidRDefault="008047EA">
      <w:pPr>
        <w:pStyle w:val="BodyText"/>
        <w:rPr>
          <w:b w:val="0"/>
          <w:sz w:val="20"/>
          <w:lang w:val="en-US"/>
        </w:rPr>
      </w:pPr>
      <w:r>
        <w:rPr>
          <w:b w:val="0"/>
          <w:sz w:val="20"/>
          <w:lang w:val="en-US"/>
        </w:rPr>
        <w:t xml:space="preserve">Find out more at </w:t>
      </w:r>
      <w:hyperlink r:id="rId9" w:history="1">
        <w:r w:rsidRPr="009C4407">
          <w:rPr>
            <w:rStyle w:val="Hyperlink"/>
            <w:b w:val="0"/>
            <w:sz w:val="20"/>
            <w:lang w:val="en-US"/>
          </w:rPr>
          <w:t>www.wika.ca</w:t>
        </w:r>
      </w:hyperlink>
      <w:r>
        <w:rPr>
          <w:b w:val="0"/>
          <w:sz w:val="20"/>
          <w:lang w:val="en-US"/>
        </w:rPr>
        <w:t>.</w:t>
      </w:r>
    </w:p>
    <w:p w:rsidR="001616D0" w:rsidRPr="00D26C32" w:rsidRDefault="001616D0">
      <w:pPr>
        <w:pStyle w:val="BodyText"/>
        <w:rPr>
          <w:b w:val="0"/>
          <w:sz w:val="20"/>
          <w:lang w:val="en-US"/>
        </w:rPr>
      </w:pPr>
    </w:p>
    <w:p w:rsidR="001616D0" w:rsidRPr="00D26C32" w:rsidRDefault="008C47E2" w:rsidP="008C47E2">
      <w:pPr>
        <w:pStyle w:val="BodyText"/>
        <w:rPr>
          <w:b w:val="0"/>
          <w:sz w:val="20"/>
          <w:lang w:val="en-US"/>
        </w:rPr>
      </w:pPr>
      <w:r w:rsidRPr="008C47E2">
        <w:rPr>
          <w:b w:val="0"/>
          <w:bCs w:val="0"/>
          <w:sz w:val="20"/>
          <w:szCs w:val="20"/>
          <w:lang w:val="en-GB"/>
        </w:rPr>
        <w:t>Number of characters:</w:t>
      </w:r>
      <w:r w:rsidR="003678AB">
        <w:rPr>
          <w:b w:val="0"/>
          <w:bCs w:val="0"/>
          <w:sz w:val="20"/>
          <w:szCs w:val="20"/>
          <w:lang w:val="en-GB"/>
        </w:rPr>
        <w:t xml:space="preserve"> 3143</w:t>
      </w:r>
    </w:p>
    <w:p w:rsidR="001616D0" w:rsidRPr="00D26C32" w:rsidRDefault="001C3D75" w:rsidP="008C47E2">
      <w:pPr>
        <w:rPr>
          <w:rFonts w:cs="Arial"/>
          <w:position w:val="6"/>
          <w:lang w:val="en-US"/>
        </w:rPr>
      </w:pPr>
      <w:r>
        <w:rPr>
          <w:rFonts w:cs="Arial"/>
          <w:position w:val="6"/>
          <w:lang w:val="en-GB"/>
        </w:rPr>
        <w:t>Key words: PR electronics distribution agreement</w:t>
      </w:r>
    </w:p>
    <w:p w:rsidR="00930E2B" w:rsidRPr="00D26C32" w:rsidRDefault="00930E2B">
      <w:pPr>
        <w:pStyle w:val="BodyText"/>
        <w:rPr>
          <w:b w:val="0"/>
          <w:sz w:val="20"/>
          <w:lang w:val="en-US"/>
        </w:rPr>
      </w:pPr>
    </w:p>
    <w:p w:rsidR="001616D0" w:rsidRPr="00D26C32" w:rsidRDefault="008C47E2" w:rsidP="008C47E2">
      <w:pPr>
        <w:tabs>
          <w:tab w:val="left" w:pos="754"/>
          <w:tab w:val="left" w:pos="993"/>
        </w:tabs>
        <w:rPr>
          <w:b/>
          <w:lang w:val="en-US"/>
        </w:rPr>
      </w:pPr>
      <w:r w:rsidRPr="008C47E2">
        <w:rPr>
          <w:rFonts w:cs="Arial"/>
          <w:b/>
          <w:bCs/>
          <w:lang w:val="en-GB"/>
        </w:rPr>
        <w:t>Edited by:</w:t>
      </w:r>
    </w:p>
    <w:p w:rsidR="00930E2B" w:rsidRPr="00930E2B" w:rsidRDefault="00930E2B" w:rsidP="00930E2B">
      <w:pPr>
        <w:rPr>
          <w:rFonts w:cs="Arial"/>
        </w:rPr>
      </w:pPr>
      <w:r w:rsidRPr="00930E2B">
        <w:rPr>
          <w:rFonts w:cs="Arial"/>
        </w:rPr>
        <w:t>WIKA Instruments Canada Ltd.</w:t>
      </w:r>
    </w:p>
    <w:p w:rsidR="00930E2B" w:rsidRPr="00930E2B" w:rsidRDefault="00930E2B" w:rsidP="00930E2B">
      <w:pPr>
        <w:rPr>
          <w:rFonts w:cs="Arial"/>
        </w:rPr>
      </w:pPr>
      <w:r w:rsidRPr="00930E2B">
        <w:rPr>
          <w:rFonts w:cs="Arial"/>
        </w:rPr>
        <w:t>3103 Parsons Road</w:t>
      </w:r>
    </w:p>
    <w:p w:rsidR="00930E2B" w:rsidRPr="00930E2B" w:rsidRDefault="00930E2B" w:rsidP="00930E2B">
      <w:pPr>
        <w:rPr>
          <w:rFonts w:cs="Arial"/>
        </w:rPr>
      </w:pPr>
      <w:r>
        <w:rPr>
          <w:rFonts w:cs="Arial"/>
        </w:rPr>
        <w:t xml:space="preserve">Edmonton, AB  </w:t>
      </w:r>
      <w:r w:rsidRPr="00930E2B">
        <w:rPr>
          <w:rFonts w:cs="Arial"/>
        </w:rPr>
        <w:t>T6N 1C8</w:t>
      </w:r>
    </w:p>
    <w:p w:rsidR="00930E2B" w:rsidRPr="00930E2B" w:rsidRDefault="00930E2B" w:rsidP="00930E2B">
      <w:pPr>
        <w:rPr>
          <w:rFonts w:cs="Arial"/>
        </w:rPr>
      </w:pPr>
      <w:r w:rsidRPr="00930E2B">
        <w:rPr>
          <w:rFonts w:cs="Arial"/>
        </w:rPr>
        <w:t>Canada</w:t>
      </w:r>
    </w:p>
    <w:p w:rsidR="00930E2B" w:rsidRPr="00930E2B" w:rsidRDefault="00930E2B" w:rsidP="00930E2B">
      <w:pPr>
        <w:rPr>
          <w:rFonts w:cs="Arial"/>
        </w:rPr>
      </w:pPr>
      <w:r w:rsidRPr="00930E2B">
        <w:rPr>
          <w:rFonts w:cs="Arial"/>
        </w:rPr>
        <w:t>Tel.      (+1) 780 463-7035</w:t>
      </w:r>
    </w:p>
    <w:p w:rsidR="00930E2B" w:rsidRPr="00930E2B" w:rsidRDefault="00930E2B" w:rsidP="00930E2B">
      <w:pPr>
        <w:rPr>
          <w:rFonts w:cs="Arial"/>
        </w:rPr>
      </w:pPr>
      <w:r w:rsidRPr="00930E2B">
        <w:rPr>
          <w:rFonts w:cs="Arial"/>
        </w:rPr>
        <w:t>Fax      (+1) 780 462-0017</w:t>
      </w:r>
    </w:p>
    <w:p w:rsidR="00930E2B" w:rsidRPr="00930E2B" w:rsidRDefault="00930E2B" w:rsidP="00930E2B">
      <w:pPr>
        <w:rPr>
          <w:rFonts w:cs="Arial"/>
        </w:rPr>
      </w:pPr>
      <w:r w:rsidRPr="00930E2B">
        <w:rPr>
          <w:rFonts w:cs="Arial"/>
        </w:rPr>
        <w:t xml:space="preserve">E-mail  </w:t>
      </w:r>
      <w:hyperlink r:id="rId10" w:history="1">
        <w:r w:rsidRPr="00930E2B">
          <w:rPr>
            <w:rStyle w:val="Hyperlink"/>
            <w:rFonts w:cs="Arial"/>
          </w:rPr>
          <w:t>marketing</w:t>
        </w:r>
        <w:bookmarkStart w:id="0" w:name="_GoBack"/>
        <w:bookmarkEnd w:id="0"/>
        <w:r w:rsidRPr="00930E2B">
          <w:rPr>
            <w:rStyle w:val="Hyperlink"/>
            <w:rFonts w:cs="Arial"/>
          </w:rPr>
          <w:t>@wika.ca</w:t>
        </w:r>
      </w:hyperlink>
    </w:p>
    <w:p w:rsidR="00930E2B" w:rsidRDefault="00930E2B" w:rsidP="00930E2B">
      <w:pPr>
        <w:rPr>
          <w:rFonts w:cs="Arial"/>
        </w:rPr>
      </w:pPr>
      <w:r w:rsidRPr="00930E2B">
        <w:rPr>
          <w:rFonts w:cs="Arial"/>
        </w:rPr>
        <w:t>www.wika.ca</w:t>
      </w:r>
    </w:p>
    <w:p w:rsidR="00930E2B" w:rsidRDefault="00930E2B" w:rsidP="00930E2B"/>
    <w:p w:rsidR="001616D0" w:rsidRPr="00055838" w:rsidRDefault="008C47E2" w:rsidP="00930E2B">
      <w:pPr>
        <w:rPr>
          <w:b/>
          <w:lang w:val="en-US"/>
        </w:rPr>
      </w:pPr>
      <w:r>
        <w:rPr>
          <w:rFonts w:cs="Arial"/>
          <w:lang w:val="en-GB"/>
        </w:rPr>
        <w:t>WIKA press release</w:t>
      </w:r>
      <w:r w:rsidR="0059056D">
        <w:rPr>
          <w:rFonts w:cs="Arial"/>
          <w:lang w:val="en-GB"/>
        </w:rPr>
        <w:t xml:space="preserve"> </w:t>
      </w:r>
      <w:r w:rsidR="00930E2B">
        <w:rPr>
          <w:rFonts w:cs="Arial"/>
          <w:lang w:val="en-GB"/>
        </w:rPr>
        <w:t>09/2015a</w:t>
      </w:r>
    </w:p>
    <w:sectPr w:rsidR="001616D0" w:rsidRPr="00055838" w:rsidSect="007F3F4C">
      <w:headerReference w:type="default" r:id="rId11"/>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F3" w:rsidRDefault="009407F3">
      <w:r>
        <w:separator/>
      </w:r>
    </w:p>
  </w:endnote>
  <w:endnote w:type="continuationSeparator" w:id="0">
    <w:p w:rsidR="009407F3" w:rsidRDefault="0094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F3" w:rsidRDefault="009407F3">
      <w:r>
        <w:separator/>
      </w:r>
    </w:p>
  </w:footnote>
  <w:footnote w:type="continuationSeparator" w:id="0">
    <w:p w:rsidR="009407F3" w:rsidRDefault="0094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D0" w:rsidRDefault="00055838">
    <w:pPr>
      <w:pStyle w:val="Header"/>
    </w:pPr>
    <w:r>
      <w:rPr>
        <w:noProof/>
        <w:lang w:val="en-US" w:eastAsia="en-US"/>
      </w:rPr>
      <mc:AlternateContent>
        <mc:Choice Requires="wps">
          <w:drawing>
            <wp:anchor distT="0" distB="0" distL="114300" distR="114300" simplePos="0" relativeHeight="251657216" behindDoc="0" locked="0" layoutInCell="0" allowOverlap="1" wp14:anchorId="51EA5B59" wp14:editId="26BF45EB">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6D0" w:rsidRDefault="008C47E2" w:rsidP="008C47E2">
                          <w:pPr>
                            <w:pStyle w:val="Heading2"/>
                            <w:jc w:val="center"/>
                            <w:rPr>
                              <w:rFonts w:ascii="Helvetica 75 Bold" w:hAnsi="Helvetica 75 Bold"/>
                              <w:color w:val="C0C0C0"/>
                              <w:sz w:val="136"/>
                            </w:rPr>
                          </w:pPr>
                          <w:r w:rsidRPr="008C47E2">
                            <w:rPr>
                              <w:rFonts w:ascii="Helvetica 75 Bold" w:hAnsi="Helvetica 75 Bold" w:cs="Helvetica 75 Bold"/>
                              <w:color w:val="C0C0C0"/>
                              <w:sz w:val="136"/>
                              <w:szCs w:val="136"/>
                              <w:lang w:val="en-GB"/>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1616D0" w:rsidRDefault="008C47E2" w:rsidP="008C47E2">
                    <w:pPr>
                      <w:pStyle w:val="Heading2"/>
                      <w:jc w:val="center"/>
                      <w:rPr>
                        <w:rFonts w:ascii="Helvetica 75 Bold" w:hAnsi="Helvetica 75 Bold"/>
                        <w:color w:val="C0C0C0"/>
                        <w:sz w:val="136"/>
                      </w:rPr>
                    </w:pPr>
                    <w:r w:rsidRPr="008C47E2">
                      <w:rPr>
                        <w:rFonts w:ascii="Helvetica 75 Bold" w:hAnsi="Helvetica 75 Bold" w:cs="Helvetica 75 Bold"/>
                        <w:color w:val="C0C0C0"/>
                        <w:sz w:val="136"/>
                        <w:szCs w:val="136"/>
                        <w:lang w:val="en-GB"/>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12EA0105" wp14:editId="3635DC95">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6D0" w:rsidRDefault="00055838">
                          <w:pPr>
                            <w:rPr>
                              <w:color w:val="C0C0C0"/>
                            </w:rPr>
                          </w:pPr>
                          <w:r>
                            <w:rPr>
                              <w:noProof/>
                              <w:color w:val="C0C0C0"/>
                              <w:lang w:val="en-US" w:eastAsia="en-US"/>
                            </w:rPr>
                            <w:drawing>
                              <wp:inline distT="0" distB="0" distL="0" distR="0" wp14:anchorId="4A6AD8ED" wp14:editId="0010CBC0">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1616D0" w:rsidRDefault="00055838">
                    <w:pPr>
                      <w:rPr>
                        <w:color w:val="C0C0C0"/>
                      </w:rPr>
                    </w:pPr>
                    <w:r>
                      <w:rPr>
                        <w:noProof/>
                        <w:color w:val="C0C0C0"/>
                        <w:lang w:val="en-US" w:eastAsia="en-US"/>
                      </w:rPr>
                      <w:drawing>
                        <wp:inline distT="0" distB="0" distL="0" distR="0" wp14:anchorId="4A6AD8ED" wp14:editId="0010CBC0">
                          <wp:extent cx="1257300" cy="428625"/>
                          <wp:effectExtent l="0" t="0" r="0" b="9525"/>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AF"/>
    <w:rsid w:val="00031DCA"/>
    <w:rsid w:val="00055838"/>
    <w:rsid w:val="00062DE0"/>
    <w:rsid w:val="000D2480"/>
    <w:rsid w:val="000D60E9"/>
    <w:rsid w:val="000F4A3A"/>
    <w:rsid w:val="000F50DA"/>
    <w:rsid w:val="00124CE8"/>
    <w:rsid w:val="00127060"/>
    <w:rsid w:val="001616D0"/>
    <w:rsid w:val="001C3D75"/>
    <w:rsid w:val="00231AB4"/>
    <w:rsid w:val="00237B3F"/>
    <w:rsid w:val="00245B0D"/>
    <w:rsid w:val="00252463"/>
    <w:rsid w:val="00256578"/>
    <w:rsid w:val="002B122E"/>
    <w:rsid w:val="002C1E50"/>
    <w:rsid w:val="002D14AF"/>
    <w:rsid w:val="002D4D1D"/>
    <w:rsid w:val="0030016F"/>
    <w:rsid w:val="00323324"/>
    <w:rsid w:val="00344339"/>
    <w:rsid w:val="00345C9C"/>
    <w:rsid w:val="00352693"/>
    <w:rsid w:val="003536B4"/>
    <w:rsid w:val="003678AB"/>
    <w:rsid w:val="0038447C"/>
    <w:rsid w:val="003D7CAD"/>
    <w:rsid w:val="003E6B43"/>
    <w:rsid w:val="0046140B"/>
    <w:rsid w:val="004801A1"/>
    <w:rsid w:val="004A7440"/>
    <w:rsid w:val="00513CE0"/>
    <w:rsid w:val="00517B7D"/>
    <w:rsid w:val="005431F0"/>
    <w:rsid w:val="00553205"/>
    <w:rsid w:val="0055459E"/>
    <w:rsid w:val="005727E3"/>
    <w:rsid w:val="0059056D"/>
    <w:rsid w:val="00593765"/>
    <w:rsid w:val="005A46A1"/>
    <w:rsid w:val="005A547D"/>
    <w:rsid w:val="006676EC"/>
    <w:rsid w:val="006725E4"/>
    <w:rsid w:val="00684F58"/>
    <w:rsid w:val="006A4E6D"/>
    <w:rsid w:val="006B2608"/>
    <w:rsid w:val="006C49B2"/>
    <w:rsid w:val="007D27E9"/>
    <w:rsid w:val="007E1052"/>
    <w:rsid w:val="007E5EAA"/>
    <w:rsid w:val="007F3F4C"/>
    <w:rsid w:val="008047EA"/>
    <w:rsid w:val="008079F8"/>
    <w:rsid w:val="00822AB0"/>
    <w:rsid w:val="00825AC0"/>
    <w:rsid w:val="008455BC"/>
    <w:rsid w:val="008672A9"/>
    <w:rsid w:val="008C47E2"/>
    <w:rsid w:val="008E43C0"/>
    <w:rsid w:val="00930E2B"/>
    <w:rsid w:val="009407F3"/>
    <w:rsid w:val="009668A8"/>
    <w:rsid w:val="0096789D"/>
    <w:rsid w:val="009A4D03"/>
    <w:rsid w:val="009A5D8D"/>
    <w:rsid w:val="009E28A1"/>
    <w:rsid w:val="00A002AF"/>
    <w:rsid w:val="00A34A43"/>
    <w:rsid w:val="00AE2B13"/>
    <w:rsid w:val="00AE3F0F"/>
    <w:rsid w:val="00AF0581"/>
    <w:rsid w:val="00B22542"/>
    <w:rsid w:val="00B403C2"/>
    <w:rsid w:val="00BF565E"/>
    <w:rsid w:val="00C25849"/>
    <w:rsid w:val="00C31390"/>
    <w:rsid w:val="00C80728"/>
    <w:rsid w:val="00C82B91"/>
    <w:rsid w:val="00C93E39"/>
    <w:rsid w:val="00CB320B"/>
    <w:rsid w:val="00D03738"/>
    <w:rsid w:val="00D25C7F"/>
    <w:rsid w:val="00D26C32"/>
    <w:rsid w:val="00D661FF"/>
    <w:rsid w:val="00DD4A39"/>
    <w:rsid w:val="00DE4A2C"/>
    <w:rsid w:val="00E1768F"/>
    <w:rsid w:val="00E54DA7"/>
    <w:rsid w:val="00EB6C8D"/>
    <w:rsid w:val="00EB6F72"/>
    <w:rsid w:val="00F22548"/>
    <w:rsid w:val="00F93ACF"/>
    <w:rsid w:val="00FA4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IntenseEmphasis">
    <w:name w:val="Intense Emphasis"/>
    <w:uiPriority w:val="21"/>
    <w:qFormat/>
    <w:rsid w:val="00D25C7F"/>
    <w:rPr>
      <w:b/>
      <w:bCs/>
      <w:i/>
      <w:iCs/>
      <w:color w:val="4F81BD"/>
    </w:rPr>
  </w:style>
  <w:style w:type="character" w:styleId="CommentReference">
    <w:name w:val="annotation reference"/>
    <w:uiPriority w:val="99"/>
    <w:semiHidden/>
    <w:unhideWhenUsed/>
    <w:rsid w:val="008672A9"/>
    <w:rPr>
      <w:sz w:val="16"/>
      <w:szCs w:val="16"/>
    </w:rPr>
  </w:style>
  <w:style w:type="paragraph" w:styleId="CommentText">
    <w:name w:val="annotation text"/>
    <w:basedOn w:val="Normal"/>
    <w:link w:val="CommentTextChar"/>
    <w:uiPriority w:val="99"/>
    <w:semiHidden/>
    <w:unhideWhenUsed/>
    <w:rsid w:val="008672A9"/>
  </w:style>
  <w:style w:type="character" w:customStyle="1" w:styleId="CommentTextChar">
    <w:name w:val="Comment Text Char"/>
    <w:link w:val="CommentText"/>
    <w:uiPriority w:val="99"/>
    <w:semiHidden/>
    <w:rsid w:val="008672A9"/>
    <w:rPr>
      <w:rFonts w:ascii="Arial" w:hAnsi="Arial"/>
    </w:rPr>
  </w:style>
  <w:style w:type="paragraph" w:styleId="CommentSubject">
    <w:name w:val="annotation subject"/>
    <w:basedOn w:val="CommentText"/>
    <w:next w:val="CommentText"/>
    <w:link w:val="CommentSubjectChar"/>
    <w:uiPriority w:val="99"/>
    <w:semiHidden/>
    <w:unhideWhenUsed/>
    <w:rsid w:val="008672A9"/>
    <w:rPr>
      <w:b/>
      <w:bCs/>
    </w:rPr>
  </w:style>
  <w:style w:type="character" w:customStyle="1" w:styleId="CommentSubjectChar">
    <w:name w:val="Comment Subject Char"/>
    <w:link w:val="CommentSubject"/>
    <w:uiPriority w:val="99"/>
    <w:semiHidden/>
    <w:rsid w:val="008672A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IntenseEmphasis">
    <w:name w:val="Intense Emphasis"/>
    <w:uiPriority w:val="21"/>
    <w:qFormat/>
    <w:rsid w:val="00D25C7F"/>
    <w:rPr>
      <w:b/>
      <w:bCs/>
      <w:i/>
      <w:iCs/>
      <w:color w:val="4F81BD"/>
    </w:rPr>
  </w:style>
  <w:style w:type="character" w:styleId="CommentReference">
    <w:name w:val="annotation reference"/>
    <w:uiPriority w:val="99"/>
    <w:semiHidden/>
    <w:unhideWhenUsed/>
    <w:rsid w:val="008672A9"/>
    <w:rPr>
      <w:sz w:val="16"/>
      <w:szCs w:val="16"/>
    </w:rPr>
  </w:style>
  <w:style w:type="paragraph" w:styleId="CommentText">
    <w:name w:val="annotation text"/>
    <w:basedOn w:val="Normal"/>
    <w:link w:val="CommentTextChar"/>
    <w:uiPriority w:val="99"/>
    <w:semiHidden/>
    <w:unhideWhenUsed/>
    <w:rsid w:val="008672A9"/>
  </w:style>
  <w:style w:type="character" w:customStyle="1" w:styleId="CommentTextChar">
    <w:name w:val="Comment Text Char"/>
    <w:link w:val="CommentText"/>
    <w:uiPriority w:val="99"/>
    <w:semiHidden/>
    <w:rsid w:val="008672A9"/>
    <w:rPr>
      <w:rFonts w:ascii="Arial" w:hAnsi="Arial"/>
    </w:rPr>
  </w:style>
  <w:style w:type="paragraph" w:styleId="CommentSubject">
    <w:name w:val="annotation subject"/>
    <w:basedOn w:val="CommentText"/>
    <w:next w:val="CommentText"/>
    <w:link w:val="CommentSubjectChar"/>
    <w:uiPriority w:val="99"/>
    <w:semiHidden/>
    <w:unhideWhenUsed/>
    <w:rsid w:val="008672A9"/>
    <w:rPr>
      <w:b/>
      <w:bCs/>
    </w:rPr>
  </w:style>
  <w:style w:type="character" w:customStyle="1" w:styleId="CommentSubjectChar">
    <w:name w:val="Comment Subject Char"/>
    <w:link w:val="CommentSubject"/>
    <w:uiPriority w:val="99"/>
    <w:semiHidden/>
    <w:rsid w:val="008672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lectronic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eting@wika.ca" TargetMode="External"/><Relationship Id="rId4" Type="http://schemas.openxmlformats.org/officeDocument/2006/relationships/settings" Target="settings.xml"/><Relationship Id="rId9" Type="http://schemas.openxmlformats.org/officeDocument/2006/relationships/hyperlink" Target="http://www.wik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02CA-5D70-47D6-B801-2637BA8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3580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Balwinder Sangione</cp:lastModifiedBy>
  <cp:revision>2</cp:revision>
  <cp:lastPrinted>2014-04-15T06:54:00Z</cp:lastPrinted>
  <dcterms:created xsi:type="dcterms:W3CDTF">2015-04-02T17:29:00Z</dcterms:created>
  <dcterms:modified xsi:type="dcterms:W3CDTF">2015-04-02T17:29:00Z</dcterms:modified>
</cp:coreProperties>
</file>