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F1C3" w14:textId="77777777" w:rsidR="00FC122C" w:rsidRDefault="0067020C" w:rsidP="009E4A88">
      <w:pPr>
        <w:pStyle w:val="BodyText"/>
        <w:rPr>
          <w:bCs w:val="0"/>
          <w:sz w:val="24"/>
        </w:rPr>
      </w:pPr>
      <w:r>
        <w:rPr>
          <w:bCs w:val="0"/>
          <w:sz w:val="24"/>
        </w:rPr>
        <w:t>New PSD-4 pressure switch</w:t>
      </w:r>
      <w:proofErr w:type="gramStart"/>
      <w:r>
        <w:rPr>
          <w:bCs w:val="0"/>
          <w:sz w:val="24"/>
        </w:rPr>
        <w:t>:</w:t>
      </w:r>
      <w:proofErr w:type="gramEnd"/>
      <w:r>
        <w:rPr>
          <w:bCs w:val="0"/>
          <w:sz w:val="24"/>
        </w:rPr>
        <w:br/>
        <w:t>Freely configurable and scalable outputs</w:t>
      </w:r>
      <w:r>
        <w:rPr>
          <w:bCs w:val="0"/>
          <w:sz w:val="24"/>
        </w:rPr>
        <w:br/>
      </w:r>
    </w:p>
    <w:p w14:paraId="649AF1C4" w14:textId="78EFE3BB" w:rsidR="003157EB" w:rsidRDefault="00B02416" w:rsidP="008E3BAE">
      <w:pPr>
        <w:pStyle w:val="BodyText"/>
      </w:pPr>
      <w:r>
        <w:t xml:space="preserve">Klingenberg, September 2017. </w:t>
      </w:r>
      <w:r>
        <w:br/>
        <w:t>More functionality in a proven design: With their new model PSD-4 electronic pressure switch, WIKA offers an extensive solution for automated applications, especially in machine building.</w:t>
      </w:r>
    </w:p>
    <w:p w14:paraId="649AF1C5" w14:textId="77777777" w:rsidR="003157EB" w:rsidRDefault="003157EB" w:rsidP="008E3BAE">
      <w:pPr>
        <w:pStyle w:val="BodyText"/>
      </w:pPr>
    </w:p>
    <w:p w14:paraId="649AF1C6" w14:textId="0F5EFEF8" w:rsidR="00007EA9" w:rsidRPr="00B37166" w:rsidRDefault="00194477" w:rsidP="008E3BAE">
      <w:pPr>
        <w:pStyle w:val="BodyText"/>
        <w:rPr>
          <w:b w:val="0"/>
        </w:rPr>
      </w:pPr>
      <w:r>
        <w:rPr>
          <w:b w:val="0"/>
        </w:rPr>
        <w:t>The further development of the successful PSD-30 model enables exceptionally flexible application</w:t>
      </w:r>
      <w:r w:rsidR="0013144E">
        <w:rPr>
          <w:b w:val="0"/>
        </w:rPr>
        <w:t>s</w:t>
      </w:r>
      <w:r>
        <w:rPr>
          <w:b w:val="0"/>
        </w:rPr>
        <w:t xml:space="preserve">: The output signals (PNP/NPN, 4 … 20 mA or 0 … 10 V) are freely configurable. The output signal, with a turndown of 5:1, can be scaled to the relevant measuring range. Thus, with just one instrument variant, many specifications can be </w:t>
      </w:r>
      <w:r w:rsidR="0091014C">
        <w:rPr>
          <w:b w:val="0"/>
        </w:rPr>
        <w:t>realized</w:t>
      </w:r>
      <w:r>
        <w:rPr>
          <w:b w:val="0"/>
        </w:rPr>
        <w:t xml:space="preserve">. This also </w:t>
      </w:r>
      <w:r w:rsidR="0091014C">
        <w:rPr>
          <w:b w:val="0"/>
        </w:rPr>
        <w:t>minimizes</w:t>
      </w:r>
      <w:r>
        <w:rPr>
          <w:b w:val="0"/>
        </w:rPr>
        <w:t xml:space="preserve"> the stockholding for distributors and users.</w:t>
      </w:r>
    </w:p>
    <w:p w14:paraId="649AF1C7" w14:textId="77777777" w:rsidR="00007EA9" w:rsidRDefault="00007EA9" w:rsidP="008E3BAE">
      <w:pPr>
        <w:pStyle w:val="BodyText"/>
        <w:rPr>
          <w:b w:val="0"/>
        </w:rPr>
      </w:pPr>
    </w:p>
    <w:p w14:paraId="649AF1C8" w14:textId="5A1E09E9" w:rsidR="001F5C5E" w:rsidRDefault="00675792" w:rsidP="008E3BAE">
      <w:pPr>
        <w:pStyle w:val="BodyText"/>
        <w:rPr>
          <w:b w:val="0"/>
        </w:rPr>
      </w:pPr>
      <w:r>
        <w:rPr>
          <w:b w:val="0"/>
        </w:rPr>
        <w:t xml:space="preserve">The PSD-4 features a nine </w:t>
      </w:r>
      <w:r w:rsidR="0091014C">
        <w:rPr>
          <w:b w:val="0"/>
        </w:rPr>
        <w:t>millimeter</w:t>
      </w:r>
      <w:r>
        <w:rPr>
          <w:b w:val="0"/>
        </w:rPr>
        <w:t xml:space="preserve"> high LED display with 14 segments, which can be rotated continuously through 330°. This enables measured value and status to be read optimally in any mounting situation. In addition, extensive diagnostic functions inform the user about the instrument status.</w:t>
      </w:r>
    </w:p>
    <w:p w14:paraId="649AF1C9" w14:textId="77777777" w:rsidR="001F5C5E" w:rsidRDefault="001F5C5E" w:rsidP="008E3BAE">
      <w:pPr>
        <w:pStyle w:val="BodyText"/>
        <w:rPr>
          <w:b w:val="0"/>
        </w:rPr>
      </w:pPr>
    </w:p>
    <w:p w14:paraId="649AF1CA" w14:textId="1BC70012" w:rsidR="00F74D0C" w:rsidRPr="00F74D0C" w:rsidRDefault="001F5C5E" w:rsidP="008E3BAE">
      <w:pPr>
        <w:pStyle w:val="BodyText"/>
        <w:rPr>
          <w:b w:val="0"/>
        </w:rPr>
      </w:pPr>
      <w:r>
        <w:rPr>
          <w:b w:val="0"/>
        </w:rPr>
        <w:t xml:space="preserve">The new pressure switch is also available in a version with an IO-Link interface. Via this communications standard, it can be easily </w:t>
      </w:r>
      <w:r w:rsidR="0091014C">
        <w:rPr>
          <w:b w:val="0"/>
        </w:rPr>
        <w:t>parameterized</w:t>
      </w:r>
      <w:r>
        <w:rPr>
          <w:b w:val="0"/>
        </w:rPr>
        <w:t xml:space="preserve"> and integrated into existing systems. Worldwide usage of the PSD-4 is enabled through UL and EAC approvals.  </w:t>
      </w:r>
    </w:p>
    <w:p w14:paraId="649AF1CB" w14:textId="77777777" w:rsidR="005119B7" w:rsidRDefault="005119B7" w:rsidP="007072F4">
      <w:pPr>
        <w:pStyle w:val="BodyText"/>
        <w:rPr>
          <w:b w:val="0"/>
        </w:rPr>
      </w:pPr>
    </w:p>
    <w:p w14:paraId="4453DE71" w14:textId="77777777" w:rsidR="00B37166" w:rsidRDefault="00B37166">
      <w:pPr>
        <w:pStyle w:val="BodyText"/>
        <w:rPr>
          <w:b w:val="0"/>
        </w:rPr>
      </w:pPr>
    </w:p>
    <w:p w14:paraId="1213922D" w14:textId="77777777" w:rsidR="0091014C" w:rsidRDefault="0091014C">
      <w:pPr>
        <w:pStyle w:val="BodyText"/>
        <w:rPr>
          <w:b w:val="0"/>
        </w:rPr>
      </w:pPr>
    </w:p>
    <w:p w14:paraId="649AF1CE" w14:textId="5B011F73" w:rsidR="00B02416" w:rsidRPr="00DD4130" w:rsidRDefault="000A7D05">
      <w:pPr>
        <w:pStyle w:val="BodyText"/>
        <w:rPr>
          <w:b w:val="0"/>
        </w:rPr>
      </w:pPr>
      <w:r>
        <w:rPr>
          <w:b w:val="0"/>
        </w:rPr>
        <w:t>Number of characters: 1146</w:t>
      </w:r>
    </w:p>
    <w:p w14:paraId="649AF1CF" w14:textId="77777777" w:rsidR="00B02416" w:rsidRPr="00220C1D" w:rsidRDefault="00B02416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PSD-4</w:t>
      </w:r>
    </w:p>
    <w:p w14:paraId="649AF1D0" w14:textId="77777777" w:rsidR="00B02416" w:rsidRDefault="00B02416">
      <w:pPr>
        <w:pStyle w:val="BodyText"/>
        <w:rPr>
          <w:b w:val="0"/>
          <w:sz w:val="20"/>
        </w:rPr>
      </w:pPr>
    </w:p>
    <w:p w14:paraId="649AF1D1" w14:textId="77777777" w:rsidR="00B02416" w:rsidRDefault="00B02416">
      <w:pPr>
        <w:pStyle w:val="BodyText"/>
        <w:rPr>
          <w:b w:val="0"/>
          <w:sz w:val="20"/>
        </w:rPr>
      </w:pPr>
    </w:p>
    <w:p w14:paraId="649AF1D2" w14:textId="77777777" w:rsidR="00B02416" w:rsidRDefault="00B02416">
      <w:pPr>
        <w:pStyle w:val="BodyText"/>
        <w:rPr>
          <w:b w:val="0"/>
          <w:sz w:val="20"/>
        </w:rPr>
      </w:pPr>
    </w:p>
    <w:p w14:paraId="649AF1D3" w14:textId="77777777" w:rsidR="00B02416" w:rsidRDefault="00B02416">
      <w:pPr>
        <w:pStyle w:val="BodyText"/>
        <w:rPr>
          <w:b w:val="0"/>
          <w:sz w:val="20"/>
        </w:rPr>
      </w:pPr>
    </w:p>
    <w:p w14:paraId="649AF1D4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649AF1D5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6EAEEA3F" w14:textId="77777777" w:rsidR="0091014C" w:rsidRDefault="0091014C">
      <w:pPr>
        <w:ind w:right="480"/>
        <w:rPr>
          <w:rFonts w:cs="Arial"/>
          <w:b/>
          <w:position w:val="6"/>
        </w:rPr>
      </w:pPr>
    </w:p>
    <w:p w14:paraId="475D77D9" w14:textId="77777777" w:rsidR="0091014C" w:rsidRDefault="0091014C">
      <w:pPr>
        <w:ind w:right="480"/>
        <w:rPr>
          <w:rFonts w:cs="Arial"/>
          <w:b/>
          <w:position w:val="6"/>
        </w:rPr>
      </w:pPr>
    </w:p>
    <w:p w14:paraId="67CB92C7" w14:textId="77777777" w:rsidR="0091014C" w:rsidRDefault="0091014C">
      <w:pPr>
        <w:ind w:right="480"/>
        <w:rPr>
          <w:rFonts w:cs="Arial"/>
          <w:b/>
          <w:position w:val="6"/>
        </w:rPr>
      </w:pPr>
    </w:p>
    <w:p w14:paraId="07CAB90F" w14:textId="77777777" w:rsidR="0091014C" w:rsidRDefault="0091014C">
      <w:pPr>
        <w:ind w:right="480"/>
        <w:rPr>
          <w:rFonts w:cs="Arial"/>
          <w:b/>
          <w:position w:val="6"/>
        </w:rPr>
      </w:pPr>
    </w:p>
    <w:p w14:paraId="072A22FC" w14:textId="77777777" w:rsidR="0091014C" w:rsidRDefault="0091014C">
      <w:pPr>
        <w:ind w:right="480"/>
        <w:rPr>
          <w:rFonts w:cs="Arial"/>
          <w:b/>
          <w:position w:val="6"/>
        </w:rPr>
      </w:pPr>
    </w:p>
    <w:p w14:paraId="768CC94D" w14:textId="77777777" w:rsidR="0091014C" w:rsidRDefault="0091014C">
      <w:pPr>
        <w:ind w:right="480"/>
        <w:rPr>
          <w:rFonts w:cs="Arial"/>
          <w:b/>
          <w:position w:val="6"/>
        </w:rPr>
      </w:pPr>
    </w:p>
    <w:p w14:paraId="649AF1DE" w14:textId="77777777" w:rsidR="00B02416" w:rsidRPr="00351147" w:rsidRDefault="00B02416">
      <w:pPr>
        <w:tabs>
          <w:tab w:val="left" w:pos="993"/>
        </w:tabs>
        <w:rPr>
          <w:rFonts w:cs="Arial"/>
          <w:b/>
        </w:rPr>
      </w:pPr>
    </w:p>
    <w:p w14:paraId="649AF1DF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649AF1E0" w14:textId="77777777" w:rsidR="00B02416" w:rsidRDefault="00B02416">
      <w:pPr>
        <w:rPr>
          <w:color w:val="000000"/>
          <w:szCs w:val="22"/>
        </w:rPr>
      </w:pPr>
      <w:r>
        <w:rPr>
          <w:b/>
        </w:rPr>
        <w:t>WIKA company photograph:</w:t>
      </w:r>
    </w:p>
    <w:p w14:paraId="649AF1E1" w14:textId="77777777" w:rsidR="00291653" w:rsidRPr="000A7D05" w:rsidRDefault="00C37C40">
      <w:pPr>
        <w:pStyle w:val="Header"/>
        <w:tabs>
          <w:tab w:val="clear" w:pos="4536"/>
          <w:tab w:val="clear" w:pos="9072"/>
        </w:tabs>
      </w:pPr>
      <w:r w:rsidRPr="000A7D05">
        <w:t>Electronic pressure switch PSD-4</w:t>
      </w:r>
    </w:p>
    <w:p w14:paraId="649AF1E2" w14:textId="77777777" w:rsidR="00482CD0" w:rsidRDefault="00482CD0">
      <w:pPr>
        <w:pStyle w:val="Header"/>
        <w:tabs>
          <w:tab w:val="clear" w:pos="4536"/>
          <w:tab w:val="clear" w:pos="9072"/>
        </w:tabs>
        <w:rPr>
          <w:b/>
        </w:rPr>
      </w:pPr>
    </w:p>
    <w:p w14:paraId="649AF1E3" w14:textId="77777777" w:rsidR="00482CD0" w:rsidRDefault="00482CD0">
      <w:pPr>
        <w:pStyle w:val="Header"/>
        <w:tabs>
          <w:tab w:val="clear" w:pos="4536"/>
          <w:tab w:val="clear" w:pos="9072"/>
        </w:tabs>
        <w:rPr>
          <w:b/>
        </w:rPr>
      </w:pPr>
    </w:p>
    <w:p w14:paraId="649AF1E4" w14:textId="44185DC1" w:rsidR="00B02416" w:rsidRDefault="00B37166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inline distT="0" distB="0" distL="0" distR="0" wp14:anchorId="75D18608" wp14:editId="020FE7B5">
            <wp:extent cx="1752600" cy="3600450"/>
            <wp:effectExtent l="0" t="0" r="0" b="0"/>
            <wp:docPr id="4" name="Grafik 4" descr="N:\Sales-Europe\06_Marketing\MS\02_Media\10_Presse_MAAN\02_Presseinformationen\2017\Bilder\PS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SD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F1E5" w14:textId="77777777" w:rsidR="00B02416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649AF1E6" w14:textId="77777777" w:rsidR="00B02416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649AF1E7" w14:textId="77777777" w:rsidR="00B02416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649AF1E8" w14:textId="77777777" w:rsidR="00B02416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649AF1EF" w14:textId="77777777" w:rsidR="00B02416" w:rsidRDefault="00B02416">
      <w:pPr>
        <w:pStyle w:val="Header"/>
        <w:tabs>
          <w:tab w:val="clear" w:pos="4536"/>
          <w:tab w:val="clear" w:pos="9072"/>
        </w:tabs>
      </w:pPr>
    </w:p>
    <w:p w14:paraId="649AF1F0" w14:textId="77777777" w:rsidR="00B02416" w:rsidRDefault="00B02416">
      <w:pPr>
        <w:pStyle w:val="BodyText"/>
        <w:tabs>
          <w:tab w:val="left" w:pos="993"/>
        </w:tabs>
        <w:rPr>
          <w:sz w:val="20"/>
        </w:rPr>
      </w:pPr>
    </w:p>
    <w:p w14:paraId="649AF1F1" w14:textId="77777777"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1677098F" w14:textId="64A56AC3" w:rsidR="0091014C" w:rsidRDefault="0091014C" w:rsidP="0091014C">
      <w:pPr>
        <w:tabs>
          <w:tab w:val="left" w:pos="567"/>
        </w:tabs>
        <w:ind w:right="480"/>
      </w:pPr>
      <w:r>
        <w:t xml:space="preserve">WIKA Instruments Ltd. </w:t>
      </w:r>
    </w:p>
    <w:p w14:paraId="6FB676FB" w14:textId="77777777" w:rsidR="0091014C" w:rsidRDefault="0091014C" w:rsidP="0091014C">
      <w:pPr>
        <w:tabs>
          <w:tab w:val="left" w:pos="567"/>
        </w:tabs>
        <w:ind w:right="480"/>
      </w:pPr>
      <w:r>
        <w:t xml:space="preserve">3103 Parsons Road </w:t>
      </w:r>
    </w:p>
    <w:p w14:paraId="45FF78B0" w14:textId="77777777" w:rsidR="0091014C" w:rsidRDefault="0091014C" w:rsidP="0091014C">
      <w:pPr>
        <w:tabs>
          <w:tab w:val="left" w:pos="567"/>
        </w:tabs>
        <w:ind w:right="480"/>
      </w:pPr>
      <w:r>
        <w:t xml:space="preserve">Edmonton, AB T6N 1C8 </w:t>
      </w:r>
    </w:p>
    <w:p w14:paraId="74C5DB5D" w14:textId="77777777" w:rsidR="0091014C" w:rsidRDefault="0091014C" w:rsidP="0091014C">
      <w:pPr>
        <w:tabs>
          <w:tab w:val="left" w:pos="567"/>
        </w:tabs>
        <w:ind w:right="480"/>
      </w:pPr>
      <w:r>
        <w:t xml:space="preserve">Canada </w:t>
      </w:r>
    </w:p>
    <w:p w14:paraId="657D8069" w14:textId="77777777" w:rsidR="0091014C" w:rsidRDefault="0091014C" w:rsidP="0091014C">
      <w:pPr>
        <w:tabs>
          <w:tab w:val="left" w:pos="567"/>
        </w:tabs>
        <w:ind w:right="480"/>
      </w:pPr>
      <w:r>
        <w:t xml:space="preserve">Tel. (+1) 780 463-7035 </w:t>
      </w:r>
    </w:p>
    <w:p w14:paraId="1AB41F21" w14:textId="77777777" w:rsidR="0091014C" w:rsidRDefault="0091014C" w:rsidP="0091014C">
      <w:pPr>
        <w:tabs>
          <w:tab w:val="left" w:pos="567"/>
        </w:tabs>
        <w:ind w:right="480"/>
      </w:pPr>
      <w:r>
        <w:t xml:space="preserve">Fax (+1) 780 462-0017 </w:t>
      </w:r>
    </w:p>
    <w:p w14:paraId="0B1AE672" w14:textId="575A7D0A" w:rsidR="0091014C" w:rsidRDefault="0091014C" w:rsidP="0091014C">
      <w:pPr>
        <w:tabs>
          <w:tab w:val="left" w:pos="567"/>
        </w:tabs>
        <w:ind w:right="480"/>
      </w:pPr>
      <w:r>
        <w:t xml:space="preserve">E-mail </w:t>
      </w:r>
      <w:hyperlink r:id="rId11" w:history="1">
        <w:r w:rsidR="00E55B54">
          <w:rPr>
            <w:rStyle w:val="Hyperlink"/>
          </w:rPr>
          <w:t>marketing.ca@wika.com</w:t>
        </w:r>
      </w:hyperlink>
      <w:bookmarkStart w:id="0" w:name="_GoBack"/>
      <w:bookmarkEnd w:id="0"/>
    </w:p>
    <w:p w14:paraId="649AF1FB" w14:textId="0D41D025" w:rsidR="00B02416" w:rsidRDefault="00E55B54" w:rsidP="0091014C">
      <w:pPr>
        <w:tabs>
          <w:tab w:val="left" w:pos="567"/>
        </w:tabs>
        <w:ind w:right="480"/>
      </w:pPr>
      <w:hyperlink r:id="rId12" w:history="1">
        <w:r w:rsidR="0091014C" w:rsidRPr="00CD1615">
          <w:rPr>
            <w:rStyle w:val="Hyperlink"/>
          </w:rPr>
          <w:t>www.wika.ca</w:t>
        </w:r>
      </w:hyperlink>
    </w:p>
    <w:p w14:paraId="0DF0C243" w14:textId="77777777" w:rsidR="0091014C" w:rsidRDefault="0091014C" w:rsidP="0091014C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649AF1FD" w14:textId="3F943A7A" w:rsidR="00B02416" w:rsidRDefault="00B02416" w:rsidP="0091014C">
      <w:pPr>
        <w:rPr>
          <w:b/>
        </w:rPr>
      </w:pPr>
      <w:r>
        <w:rPr>
          <w:rFonts w:cs="Arial"/>
        </w:rPr>
        <w:t>WIKA press release 13/2017</w:t>
      </w:r>
    </w:p>
    <w:sectPr w:rsidR="00B02416" w:rsidSect="00144361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ABD19" w14:textId="77777777" w:rsidR="00BD6EA9" w:rsidRDefault="00BD6EA9">
      <w:r>
        <w:separator/>
      </w:r>
    </w:p>
  </w:endnote>
  <w:endnote w:type="continuationSeparator" w:id="0">
    <w:p w14:paraId="636FE645" w14:textId="77777777" w:rsidR="00BD6EA9" w:rsidRDefault="00BD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CEA6" w14:textId="77777777" w:rsidR="00BD6EA9" w:rsidRDefault="00BD6EA9">
      <w:r>
        <w:separator/>
      </w:r>
    </w:p>
  </w:footnote>
  <w:footnote w:type="continuationSeparator" w:id="0">
    <w:p w14:paraId="664B7928" w14:textId="77777777" w:rsidR="00BD6EA9" w:rsidRDefault="00BD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F202" w14:textId="77777777" w:rsidR="00B02416" w:rsidRDefault="00E20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9AF203" wp14:editId="649AF204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F207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AF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649AF207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9AF205" wp14:editId="649AF206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F208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649AF209" wp14:editId="649AF20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AF205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649AF208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649AF209" wp14:editId="649AF20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7EA9"/>
    <w:rsid w:val="000161BB"/>
    <w:rsid w:val="00077317"/>
    <w:rsid w:val="000A0CB2"/>
    <w:rsid w:val="000A7D05"/>
    <w:rsid w:val="000C148A"/>
    <w:rsid w:val="000D3B9F"/>
    <w:rsid w:val="000E18DC"/>
    <w:rsid w:val="000E2C4B"/>
    <w:rsid w:val="001038E3"/>
    <w:rsid w:val="001215A6"/>
    <w:rsid w:val="0013144E"/>
    <w:rsid w:val="00144361"/>
    <w:rsid w:val="00154F72"/>
    <w:rsid w:val="00194477"/>
    <w:rsid w:val="001B1DA2"/>
    <w:rsid w:val="001E6072"/>
    <w:rsid w:val="001F5C5E"/>
    <w:rsid w:val="00210005"/>
    <w:rsid w:val="00220C1D"/>
    <w:rsid w:val="00272512"/>
    <w:rsid w:val="00291653"/>
    <w:rsid w:val="002E0864"/>
    <w:rsid w:val="002E6177"/>
    <w:rsid w:val="002F39F5"/>
    <w:rsid w:val="00314078"/>
    <w:rsid w:val="003157EB"/>
    <w:rsid w:val="003171B5"/>
    <w:rsid w:val="0032638B"/>
    <w:rsid w:val="00351147"/>
    <w:rsid w:val="00363701"/>
    <w:rsid w:val="00365D17"/>
    <w:rsid w:val="00376710"/>
    <w:rsid w:val="0037709C"/>
    <w:rsid w:val="00377A0B"/>
    <w:rsid w:val="00381A47"/>
    <w:rsid w:val="00385DB1"/>
    <w:rsid w:val="003B654C"/>
    <w:rsid w:val="003C1EC3"/>
    <w:rsid w:val="003C6975"/>
    <w:rsid w:val="003C6E5A"/>
    <w:rsid w:val="003D6883"/>
    <w:rsid w:val="00404625"/>
    <w:rsid w:val="0046622E"/>
    <w:rsid w:val="0046686A"/>
    <w:rsid w:val="004705E5"/>
    <w:rsid w:val="00471B15"/>
    <w:rsid w:val="00474D5C"/>
    <w:rsid w:val="00475212"/>
    <w:rsid w:val="00482CD0"/>
    <w:rsid w:val="0049465C"/>
    <w:rsid w:val="00497816"/>
    <w:rsid w:val="004B0483"/>
    <w:rsid w:val="004C12A7"/>
    <w:rsid w:val="004D2995"/>
    <w:rsid w:val="004E2919"/>
    <w:rsid w:val="004E3590"/>
    <w:rsid w:val="004E7285"/>
    <w:rsid w:val="005119B7"/>
    <w:rsid w:val="005350E7"/>
    <w:rsid w:val="005543F4"/>
    <w:rsid w:val="00557F44"/>
    <w:rsid w:val="00557F5E"/>
    <w:rsid w:val="00574C67"/>
    <w:rsid w:val="0058003C"/>
    <w:rsid w:val="005A0EC4"/>
    <w:rsid w:val="005C3E1E"/>
    <w:rsid w:val="005C4D8E"/>
    <w:rsid w:val="005F157A"/>
    <w:rsid w:val="0060171D"/>
    <w:rsid w:val="00601863"/>
    <w:rsid w:val="006155BD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7020C"/>
    <w:rsid w:val="00670CE4"/>
    <w:rsid w:val="00675792"/>
    <w:rsid w:val="006C2308"/>
    <w:rsid w:val="006C544D"/>
    <w:rsid w:val="006D1F5A"/>
    <w:rsid w:val="006D2745"/>
    <w:rsid w:val="006E1CD0"/>
    <w:rsid w:val="006F5E44"/>
    <w:rsid w:val="007072F4"/>
    <w:rsid w:val="00735CED"/>
    <w:rsid w:val="0076072C"/>
    <w:rsid w:val="0079281B"/>
    <w:rsid w:val="007A1E37"/>
    <w:rsid w:val="007E6A15"/>
    <w:rsid w:val="00817E93"/>
    <w:rsid w:val="00832A27"/>
    <w:rsid w:val="0084686B"/>
    <w:rsid w:val="00857809"/>
    <w:rsid w:val="00863B30"/>
    <w:rsid w:val="00864E8A"/>
    <w:rsid w:val="00873BB2"/>
    <w:rsid w:val="008744CC"/>
    <w:rsid w:val="00874FFA"/>
    <w:rsid w:val="00897C3C"/>
    <w:rsid w:val="008D3B94"/>
    <w:rsid w:val="008E3BAE"/>
    <w:rsid w:val="008E5EA4"/>
    <w:rsid w:val="008F5575"/>
    <w:rsid w:val="0091014C"/>
    <w:rsid w:val="00963F23"/>
    <w:rsid w:val="00987F37"/>
    <w:rsid w:val="009967EF"/>
    <w:rsid w:val="009A29CD"/>
    <w:rsid w:val="009A2A9B"/>
    <w:rsid w:val="009A6DCA"/>
    <w:rsid w:val="009B3B38"/>
    <w:rsid w:val="009C5A29"/>
    <w:rsid w:val="009D3D2C"/>
    <w:rsid w:val="009D40A1"/>
    <w:rsid w:val="009E4A2E"/>
    <w:rsid w:val="009E4A88"/>
    <w:rsid w:val="00A12774"/>
    <w:rsid w:val="00A13127"/>
    <w:rsid w:val="00A21782"/>
    <w:rsid w:val="00A251B3"/>
    <w:rsid w:val="00A32C54"/>
    <w:rsid w:val="00A463DF"/>
    <w:rsid w:val="00A73320"/>
    <w:rsid w:val="00A75BF2"/>
    <w:rsid w:val="00AC4BA2"/>
    <w:rsid w:val="00AC5BB8"/>
    <w:rsid w:val="00AE0961"/>
    <w:rsid w:val="00AF4647"/>
    <w:rsid w:val="00B02416"/>
    <w:rsid w:val="00B141CB"/>
    <w:rsid w:val="00B15E31"/>
    <w:rsid w:val="00B34F87"/>
    <w:rsid w:val="00B37166"/>
    <w:rsid w:val="00B51B9B"/>
    <w:rsid w:val="00B74A9A"/>
    <w:rsid w:val="00B76096"/>
    <w:rsid w:val="00B93CEE"/>
    <w:rsid w:val="00B96C6F"/>
    <w:rsid w:val="00BC39BA"/>
    <w:rsid w:val="00BD6EA9"/>
    <w:rsid w:val="00BE5360"/>
    <w:rsid w:val="00BE598D"/>
    <w:rsid w:val="00BF1D5B"/>
    <w:rsid w:val="00C068D8"/>
    <w:rsid w:val="00C11FF3"/>
    <w:rsid w:val="00C12E94"/>
    <w:rsid w:val="00C37C40"/>
    <w:rsid w:val="00C43751"/>
    <w:rsid w:val="00C479A9"/>
    <w:rsid w:val="00C50180"/>
    <w:rsid w:val="00C62791"/>
    <w:rsid w:val="00C677A3"/>
    <w:rsid w:val="00C82345"/>
    <w:rsid w:val="00C87BF7"/>
    <w:rsid w:val="00CE63EA"/>
    <w:rsid w:val="00D0643B"/>
    <w:rsid w:val="00D07AAA"/>
    <w:rsid w:val="00D40FED"/>
    <w:rsid w:val="00D434BE"/>
    <w:rsid w:val="00D44F1C"/>
    <w:rsid w:val="00DA0534"/>
    <w:rsid w:val="00DB293A"/>
    <w:rsid w:val="00DD4130"/>
    <w:rsid w:val="00DE36CE"/>
    <w:rsid w:val="00E041D8"/>
    <w:rsid w:val="00E16F1B"/>
    <w:rsid w:val="00E20003"/>
    <w:rsid w:val="00E34370"/>
    <w:rsid w:val="00E34AB0"/>
    <w:rsid w:val="00E35793"/>
    <w:rsid w:val="00E55B54"/>
    <w:rsid w:val="00E85CA1"/>
    <w:rsid w:val="00E9044A"/>
    <w:rsid w:val="00EE13BC"/>
    <w:rsid w:val="00EE561E"/>
    <w:rsid w:val="00EF2D69"/>
    <w:rsid w:val="00F00091"/>
    <w:rsid w:val="00F0270A"/>
    <w:rsid w:val="00F151F7"/>
    <w:rsid w:val="00F3657A"/>
    <w:rsid w:val="00F37052"/>
    <w:rsid w:val="00F506A3"/>
    <w:rsid w:val="00F74D0C"/>
    <w:rsid w:val="00F8289A"/>
    <w:rsid w:val="00FC122C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9AF1C3"/>
  <w15:docId w15:val="{52577E11-C430-46AB-9D37-7B5114C2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7714-DE7A-41D3-BD76-D4841E04E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33F8-1523-4324-B6E7-A5FB65A0E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34032-159D-4DDF-943C-9CFFD5B8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84B38C-FAED-4F24-AEBF-A74CBDBC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1655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Sangione, Balwinder</cp:lastModifiedBy>
  <cp:revision>4</cp:revision>
  <cp:lastPrinted>2008-02-12T06:25:00Z</cp:lastPrinted>
  <dcterms:created xsi:type="dcterms:W3CDTF">2017-09-14T15:42:00Z</dcterms:created>
  <dcterms:modified xsi:type="dcterms:W3CDTF">2020-03-25T16:08:00Z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